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F2B64" w14:textId="12A79D10" w:rsidR="0019109F" w:rsidRDefault="0019109F" w:rsidP="0019109F">
      <w:pPr>
        <w:pStyle w:val="Header"/>
        <w:rPr>
          <w:rFonts w:cs="Times New Roman"/>
          <w:sz w:val="20"/>
          <w:szCs w:val="20"/>
        </w:rPr>
      </w:pPr>
      <w:r>
        <w:rPr>
          <w:noProof/>
        </w:rPr>
        <w:drawing>
          <wp:anchor distT="0" distB="0" distL="114300" distR="114300" simplePos="0" relativeHeight="251659264" behindDoc="1" locked="0" layoutInCell="0" allowOverlap="1" wp14:anchorId="3A02E4C5" wp14:editId="547F362A">
            <wp:simplePos x="0" y="0"/>
            <wp:positionH relativeFrom="margin">
              <wp:align>center</wp:align>
            </wp:positionH>
            <wp:positionV relativeFrom="margin">
              <wp:align>center</wp:align>
            </wp:positionV>
            <wp:extent cx="6855460" cy="6807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564260611"/>
                    <pic:cNvPicPr>
                      <a:picLocks noChangeAspect="1" noChangeArrowheads="1"/>
                    </pic:cNvPicPr>
                  </pic:nvPicPr>
                  <pic:blipFill>
                    <a:blip r:embed="rId6">
                      <a:lum bright="70000" contrast="-70000"/>
                      <a:extLst>
                        <a:ext uri="{28A0092B-C50C-407E-A947-70E740481C1C}">
                          <a14:useLocalDpi xmlns:a14="http://schemas.microsoft.com/office/drawing/2010/main" val="0"/>
                        </a:ext>
                      </a:extLst>
                    </a:blip>
                    <a:srcRect/>
                    <a:stretch>
                      <a:fillRect/>
                    </a:stretch>
                  </pic:blipFill>
                  <pic:spPr bwMode="auto">
                    <a:xfrm>
                      <a:off x="0" y="0"/>
                      <a:ext cx="6855460" cy="6807200"/>
                    </a:xfrm>
                    <a:prstGeom prst="rect">
                      <a:avLst/>
                    </a:prstGeom>
                    <a:noFill/>
                  </pic:spPr>
                </pic:pic>
              </a:graphicData>
            </a:graphic>
            <wp14:sizeRelH relativeFrom="page">
              <wp14:pctWidth>0</wp14:pctWidth>
            </wp14:sizeRelH>
            <wp14:sizeRelV relativeFrom="page">
              <wp14:pctHeight>0</wp14:pctHeight>
            </wp14:sizeRelV>
          </wp:anchor>
        </w:drawing>
      </w:r>
      <w:r>
        <w:rPr>
          <w:sz w:val="20"/>
          <w:szCs w:val="20"/>
        </w:rPr>
        <w:t>Ore</w:t>
      </w:r>
      <w:r w:rsidRPr="00E02BE1">
        <w:rPr>
          <w:sz w:val="20"/>
          <w:szCs w:val="20"/>
        </w:rPr>
        <w:t>gon</w:t>
      </w:r>
      <w:r w:rsidRPr="00E44DC4">
        <w:rPr>
          <w:rFonts w:cs="Times New Roman"/>
          <w:sz w:val="20"/>
          <w:szCs w:val="20"/>
        </w:rPr>
        <w:t xml:space="preserve">, without the STATE OF OREGON, within The United States of America the Constitutional Republican form of government.  </w:t>
      </w:r>
      <w:r>
        <w:rPr>
          <w:rFonts w:cs="Times New Roman"/>
          <w:sz w:val="20"/>
          <w:szCs w:val="20"/>
        </w:rPr>
        <w:t xml:space="preserve">     </w:t>
      </w:r>
      <w:r w:rsidRPr="00E44DC4">
        <w:rPr>
          <w:rFonts w:cs="Times New Roman"/>
          <w:sz w:val="20"/>
          <w:szCs w:val="20"/>
        </w:rPr>
        <w:t xml:space="preserve">Ronald Charles </w:t>
      </w:r>
      <w:proofErr w:type="spellStart"/>
      <w:r w:rsidRPr="00E44DC4">
        <w:rPr>
          <w:rFonts w:cs="Times New Roman"/>
          <w:sz w:val="20"/>
          <w:szCs w:val="20"/>
        </w:rPr>
        <w:t>Vrooman</w:t>
      </w:r>
      <w:proofErr w:type="spellEnd"/>
      <w:r w:rsidRPr="00E44DC4">
        <w:rPr>
          <w:rFonts w:cs="Times New Roman"/>
          <w:sz w:val="20"/>
          <w:szCs w:val="20"/>
        </w:rPr>
        <w:t>, Clerk of Cour</w:t>
      </w:r>
      <w:r w:rsidR="00FA526C">
        <w:rPr>
          <w:rFonts w:cs="Times New Roman"/>
          <w:sz w:val="20"/>
          <w:szCs w:val="20"/>
        </w:rPr>
        <w:t xml:space="preserve">t, </w:t>
      </w:r>
      <w:r w:rsidRPr="00E44DC4">
        <w:rPr>
          <w:rFonts w:cs="Times New Roman"/>
          <w:sz w:val="20"/>
          <w:szCs w:val="20"/>
        </w:rPr>
        <w:t>for the Oregon Statewide Jural Assembly’s Civilian Court of record</w:t>
      </w:r>
      <w:r>
        <w:rPr>
          <w:rFonts w:cs="Times New Roman"/>
          <w:sz w:val="20"/>
          <w:szCs w:val="20"/>
        </w:rPr>
        <w:t>.</w:t>
      </w:r>
    </w:p>
    <w:p w14:paraId="0D005C4B" w14:textId="1DBE3FEC" w:rsidR="0019109F" w:rsidRPr="00E44DC4" w:rsidRDefault="0019109F" w:rsidP="0019109F">
      <w:pPr>
        <w:pStyle w:val="Header"/>
        <w:rPr>
          <w:rFonts w:cs="Times New Roman"/>
          <w:sz w:val="20"/>
          <w:szCs w:val="20"/>
        </w:rPr>
      </w:pPr>
      <w:r w:rsidRPr="00E44DC4">
        <w:rPr>
          <w:rFonts w:cs="Times New Roman"/>
          <w:sz w:val="20"/>
          <w:szCs w:val="20"/>
        </w:rPr>
        <w:t>General Delivery</w:t>
      </w:r>
      <w:r>
        <w:rPr>
          <w:rFonts w:cs="Times New Roman"/>
          <w:sz w:val="20"/>
          <w:szCs w:val="20"/>
        </w:rPr>
        <w:t>,</w:t>
      </w:r>
      <w:r w:rsidRPr="00E44DC4">
        <w:rPr>
          <w:rFonts w:cs="Times New Roman"/>
          <w:sz w:val="20"/>
          <w:szCs w:val="20"/>
        </w:rPr>
        <w:t xml:space="preserve"> Beaverton,</w:t>
      </w:r>
      <w:r>
        <w:rPr>
          <w:rFonts w:cs="Times New Roman"/>
          <w:sz w:val="20"/>
          <w:szCs w:val="20"/>
        </w:rPr>
        <w:t xml:space="preserve"> </w:t>
      </w:r>
      <w:r w:rsidRPr="00E44DC4">
        <w:rPr>
          <w:rFonts w:cs="Times New Roman"/>
          <w:sz w:val="20"/>
          <w:szCs w:val="20"/>
        </w:rPr>
        <w:t>Oregon [970</w:t>
      </w:r>
      <w:r>
        <w:rPr>
          <w:rFonts w:cs="Times New Roman"/>
          <w:sz w:val="20"/>
          <w:szCs w:val="20"/>
        </w:rPr>
        <w:t>0</w:t>
      </w:r>
      <w:r w:rsidRPr="00E44DC4">
        <w:rPr>
          <w:rFonts w:cs="Times New Roman"/>
          <w:sz w:val="20"/>
          <w:szCs w:val="20"/>
        </w:rPr>
        <w:t>5] 503</w:t>
      </w:r>
      <w:r>
        <w:rPr>
          <w:rFonts w:cs="Times New Roman"/>
          <w:sz w:val="20"/>
          <w:szCs w:val="20"/>
        </w:rPr>
        <w:t>.</w:t>
      </w:r>
      <w:r w:rsidRPr="00E44DC4">
        <w:rPr>
          <w:rFonts w:cs="Times New Roman"/>
          <w:sz w:val="20"/>
          <w:szCs w:val="20"/>
        </w:rPr>
        <w:t>893</w:t>
      </w:r>
      <w:r>
        <w:rPr>
          <w:rFonts w:cs="Times New Roman"/>
          <w:sz w:val="20"/>
          <w:szCs w:val="20"/>
        </w:rPr>
        <w:t>.</w:t>
      </w:r>
      <w:r w:rsidRPr="00E44DC4">
        <w:rPr>
          <w:rFonts w:cs="Times New Roman"/>
          <w:sz w:val="20"/>
          <w:szCs w:val="20"/>
        </w:rPr>
        <w:t>0793</w:t>
      </w:r>
      <w:r>
        <w:rPr>
          <w:rFonts w:cs="Times New Roman"/>
          <w:sz w:val="20"/>
          <w:szCs w:val="20"/>
        </w:rPr>
        <w:t xml:space="preserve">  </w:t>
      </w:r>
      <w:r w:rsidRPr="00E44DC4">
        <w:rPr>
          <w:rFonts w:cs="Times New Roman"/>
          <w:sz w:val="20"/>
          <w:szCs w:val="20"/>
        </w:rPr>
        <w:t xml:space="preserve"> </w:t>
      </w:r>
      <w:hyperlink r:id="rId7" w:history="1">
        <w:r w:rsidRPr="00E44DC4">
          <w:rPr>
            <w:rStyle w:val="Hyperlink"/>
            <w:rFonts w:cs="Times New Roman"/>
            <w:sz w:val="20"/>
            <w:szCs w:val="20"/>
          </w:rPr>
          <w:t>ronvrooman38@gmail.com</w:t>
        </w:r>
      </w:hyperlink>
      <w:r w:rsidRPr="00E44DC4">
        <w:rPr>
          <w:rFonts w:cs="Times New Roman"/>
          <w:sz w:val="20"/>
          <w:szCs w:val="20"/>
        </w:rPr>
        <w:t xml:space="preserve"> </w:t>
      </w:r>
      <w:r w:rsidR="00AA5E4C">
        <w:rPr>
          <w:rFonts w:cs="Times New Roman"/>
          <w:sz w:val="20"/>
          <w:szCs w:val="20"/>
        </w:rPr>
        <w:t xml:space="preserve">                       Docket # </w:t>
      </w:r>
      <w:r w:rsidR="0032554F">
        <w:rPr>
          <w:rFonts w:cs="Times New Roman"/>
          <w:sz w:val="20"/>
          <w:szCs w:val="20"/>
        </w:rPr>
        <w:t>111-22</w:t>
      </w:r>
      <w:r>
        <w:rPr>
          <w:rFonts w:cs="Times New Roman"/>
          <w:sz w:val="20"/>
          <w:szCs w:val="20"/>
        </w:rPr>
        <w:t xml:space="preserve">        </w:t>
      </w:r>
    </w:p>
    <w:p w14:paraId="5506741E" w14:textId="7942A8E2" w:rsidR="00EF66E0" w:rsidRDefault="00321856" w:rsidP="00FA526C">
      <w:pPr>
        <w:pStyle w:val="Header"/>
        <w:rPr>
          <w:sz w:val="28"/>
        </w:rPr>
      </w:pPr>
      <w:r>
        <w:rPr>
          <w:rFonts w:ascii="Arial Narrow" w:hAnsi="Arial Narrow"/>
          <w:sz w:val="20"/>
          <w:szCs w:val="20"/>
        </w:rPr>
        <w:tab/>
        <w:t xml:space="preserve">                    </w:t>
      </w:r>
      <w:r w:rsidR="00311B9A">
        <w:rPr>
          <w:rFonts w:ascii="Arial Narrow" w:hAnsi="Arial Narrow"/>
          <w:sz w:val="20"/>
          <w:szCs w:val="20"/>
        </w:rPr>
        <w:t xml:space="preserve">                                                                              </w:t>
      </w:r>
    </w:p>
    <w:p w14:paraId="73A18F77" w14:textId="77777777" w:rsidR="00565754" w:rsidRPr="00FA526C" w:rsidRDefault="00505606">
      <w:pPr>
        <w:pStyle w:val="Standard"/>
        <w:jc w:val="center"/>
        <w:rPr>
          <w:sz w:val="32"/>
          <w:szCs w:val="32"/>
        </w:rPr>
      </w:pPr>
      <w:r w:rsidRPr="00FA526C">
        <w:rPr>
          <w:sz w:val="32"/>
          <w:szCs w:val="32"/>
        </w:rPr>
        <w:t xml:space="preserve">By Order of this Civilian Court of </w:t>
      </w:r>
      <w:r w:rsidR="00321856" w:rsidRPr="00FA526C">
        <w:rPr>
          <w:sz w:val="32"/>
          <w:szCs w:val="32"/>
        </w:rPr>
        <w:t>R</w:t>
      </w:r>
      <w:r w:rsidRPr="00FA526C">
        <w:rPr>
          <w:sz w:val="32"/>
          <w:szCs w:val="32"/>
        </w:rPr>
        <w:t>ecord</w:t>
      </w:r>
    </w:p>
    <w:p w14:paraId="1809D001" w14:textId="77777777" w:rsidR="00565754" w:rsidRPr="00FA526C" w:rsidRDefault="00505606">
      <w:pPr>
        <w:pStyle w:val="Standard"/>
        <w:jc w:val="center"/>
      </w:pPr>
      <w:r w:rsidRPr="00FA526C">
        <w:t>Oregon Statewide Jural Assembly</w:t>
      </w:r>
    </w:p>
    <w:p w14:paraId="4B7D6EEF" w14:textId="59FC625E" w:rsidR="0007797A" w:rsidRDefault="00F54EE7">
      <w:pPr>
        <w:pStyle w:val="Standard"/>
        <w:jc w:val="center"/>
        <w:rPr>
          <w:sz w:val="22"/>
          <w:szCs w:val="22"/>
        </w:rPr>
      </w:pPr>
      <w:r>
        <w:rPr>
          <w:sz w:val="22"/>
          <w:szCs w:val="22"/>
        </w:rPr>
        <w:t>General Delivery, Beaverton, Oregon [970</w:t>
      </w:r>
      <w:r w:rsidR="009B5F76">
        <w:rPr>
          <w:sz w:val="22"/>
          <w:szCs w:val="22"/>
        </w:rPr>
        <w:t>0</w:t>
      </w:r>
      <w:r>
        <w:rPr>
          <w:sz w:val="22"/>
          <w:szCs w:val="22"/>
        </w:rPr>
        <w:t>5]</w:t>
      </w:r>
    </w:p>
    <w:p w14:paraId="2615A5FC" w14:textId="77777777" w:rsidR="0007797A" w:rsidRDefault="00D718EF">
      <w:pPr>
        <w:pStyle w:val="Standard"/>
        <w:jc w:val="center"/>
      </w:pPr>
      <w:r w:rsidRPr="00D718EF">
        <w:rPr>
          <w:b/>
          <w:bCs/>
        </w:rPr>
        <w:t xml:space="preserve">Notice to the Agent is notice to the </w:t>
      </w:r>
      <w:proofErr w:type="gramStart"/>
      <w:r w:rsidRPr="00D718EF">
        <w:rPr>
          <w:b/>
          <w:bCs/>
        </w:rPr>
        <w:t>Principal</w:t>
      </w:r>
      <w:proofErr w:type="gramEnd"/>
      <w:r w:rsidRPr="00D718EF">
        <w:rPr>
          <w:b/>
          <w:bCs/>
        </w:rPr>
        <w:t>. Notice to the Principal is notice to the Agent</w:t>
      </w:r>
      <w:r>
        <w:t>.</w:t>
      </w:r>
    </w:p>
    <w:p w14:paraId="278D8240" w14:textId="77777777" w:rsidR="00372FD3" w:rsidRPr="00372FD3" w:rsidRDefault="00372FD3" w:rsidP="00D718EF">
      <w:pPr>
        <w:pStyle w:val="Textbody"/>
        <w:rPr>
          <w:sz w:val="16"/>
          <w:szCs w:val="16"/>
        </w:rPr>
      </w:pPr>
    </w:p>
    <w:p w14:paraId="7ACA9296" w14:textId="50CF1AE2" w:rsidR="00D718EF" w:rsidRPr="00D14410" w:rsidRDefault="00372FD3" w:rsidP="00D718EF">
      <w:pPr>
        <w:pStyle w:val="Textbody"/>
        <w:rPr>
          <w:rFonts w:ascii="Engravers MT" w:hAnsi="Engravers MT"/>
          <w:b/>
          <w:bCs/>
          <w:sz w:val="22"/>
          <w:szCs w:val="22"/>
        </w:rPr>
      </w:pPr>
      <w:r w:rsidRPr="00D14410">
        <w:rPr>
          <w:rFonts w:cs="Times New Roman"/>
          <w:b/>
          <w:bCs/>
          <w:sz w:val="22"/>
          <w:szCs w:val="22"/>
        </w:rPr>
        <w:t>Notice:</w:t>
      </w:r>
      <w:r w:rsidRPr="00D14410">
        <w:rPr>
          <w:rFonts w:ascii="Engravers MT" w:hAnsi="Engravers MT"/>
          <w:sz w:val="22"/>
          <w:szCs w:val="22"/>
        </w:rPr>
        <w:t xml:space="preserve"> </w:t>
      </w:r>
      <w:r w:rsidRPr="00D14410">
        <w:rPr>
          <w:rFonts w:cs="Times New Roman"/>
          <w:b/>
          <w:bCs/>
          <w:sz w:val="22"/>
          <w:szCs w:val="22"/>
        </w:rPr>
        <w:t>CLAIM OF CONUSANCE</w:t>
      </w:r>
      <w:r w:rsidR="00B45135">
        <w:rPr>
          <w:rFonts w:cs="Times New Roman"/>
          <w:b/>
          <w:bCs/>
          <w:sz w:val="22"/>
          <w:szCs w:val="22"/>
        </w:rPr>
        <w:t xml:space="preserve">  </w:t>
      </w:r>
    </w:p>
    <w:p w14:paraId="053B2F31" w14:textId="46755CDE" w:rsidR="00422D33" w:rsidRDefault="00505606" w:rsidP="00B6623F">
      <w:pPr>
        <w:rPr>
          <w:sz w:val="20"/>
          <w:szCs w:val="20"/>
        </w:rPr>
      </w:pPr>
      <w:r w:rsidRPr="00D14410">
        <w:rPr>
          <w:sz w:val="20"/>
          <w:szCs w:val="20"/>
        </w:rPr>
        <w:t>An intervention by a third “p</w:t>
      </w:r>
      <w:r w:rsidR="002F41BC" w:rsidRPr="00D14410">
        <w:rPr>
          <w:sz w:val="20"/>
          <w:szCs w:val="20"/>
        </w:rPr>
        <w:t>arty</w:t>
      </w:r>
      <w:r w:rsidRPr="00D14410">
        <w:rPr>
          <w:sz w:val="20"/>
          <w:szCs w:val="20"/>
        </w:rPr>
        <w:t>”</w:t>
      </w:r>
      <w:r w:rsidR="001A74D1" w:rsidRPr="00D14410">
        <w:rPr>
          <w:sz w:val="20"/>
          <w:szCs w:val="20"/>
        </w:rPr>
        <w:t>,</w:t>
      </w:r>
      <w:r w:rsidR="00F54EE7" w:rsidRPr="00D14410">
        <w:rPr>
          <w:sz w:val="20"/>
          <w:szCs w:val="20"/>
        </w:rPr>
        <w:t xml:space="preserve"> </w:t>
      </w:r>
      <w:proofErr w:type="spellStart"/>
      <w:r w:rsidR="00311B9A" w:rsidRPr="00D14410">
        <w:rPr>
          <w:sz w:val="20"/>
          <w:szCs w:val="20"/>
        </w:rPr>
        <w:t>ron</w:t>
      </w:r>
      <w:proofErr w:type="spellEnd"/>
      <w:r w:rsidR="00311B9A" w:rsidRPr="00D14410">
        <w:rPr>
          <w:sz w:val="20"/>
          <w:szCs w:val="20"/>
        </w:rPr>
        <w:t xml:space="preserve"> </w:t>
      </w:r>
      <w:proofErr w:type="spellStart"/>
      <w:r w:rsidR="00311B9A" w:rsidRPr="00D14410">
        <w:rPr>
          <w:sz w:val="20"/>
          <w:szCs w:val="20"/>
        </w:rPr>
        <w:t>vrooman</w:t>
      </w:r>
      <w:proofErr w:type="spellEnd"/>
      <w:r w:rsidR="004A01A5" w:rsidRPr="00D14410">
        <w:rPr>
          <w:sz w:val="20"/>
          <w:szCs w:val="20"/>
        </w:rPr>
        <w:t>, he</w:t>
      </w:r>
      <w:r w:rsidRPr="00D14410">
        <w:rPr>
          <w:sz w:val="20"/>
          <w:szCs w:val="20"/>
        </w:rPr>
        <w:t xml:space="preserve"> </w:t>
      </w:r>
      <w:r w:rsidR="001A74D1" w:rsidRPr="00D14410">
        <w:rPr>
          <w:sz w:val="20"/>
          <w:szCs w:val="20"/>
        </w:rPr>
        <w:t xml:space="preserve">is </w:t>
      </w:r>
      <w:r w:rsidRPr="00D14410">
        <w:rPr>
          <w:sz w:val="20"/>
          <w:szCs w:val="20"/>
        </w:rPr>
        <w:t>one of the people, in a suit, cl</w:t>
      </w:r>
      <w:r w:rsidR="00321856" w:rsidRPr="00D14410">
        <w:rPr>
          <w:sz w:val="20"/>
          <w:szCs w:val="20"/>
        </w:rPr>
        <w:t xml:space="preserve">aiming </w:t>
      </w:r>
      <w:r w:rsidR="00F54EE7" w:rsidRPr="00D14410">
        <w:rPr>
          <w:sz w:val="20"/>
          <w:szCs w:val="20"/>
        </w:rPr>
        <w:t>the sovereign Oregonian</w:t>
      </w:r>
      <w:r w:rsidR="00BB481B" w:rsidRPr="00D14410">
        <w:rPr>
          <w:sz w:val="20"/>
          <w:szCs w:val="20"/>
        </w:rPr>
        <w:t xml:space="preserve"> herein named</w:t>
      </w:r>
      <w:r w:rsidR="005345B8" w:rsidRPr="00D14410">
        <w:rPr>
          <w:sz w:val="20"/>
          <w:szCs w:val="20"/>
        </w:rPr>
        <w:t xml:space="preserve"> </w:t>
      </w:r>
      <w:r w:rsidR="00DE05A5" w:rsidRPr="00D14410">
        <w:rPr>
          <w:sz w:val="20"/>
          <w:szCs w:val="20"/>
        </w:rPr>
        <w:t>________________________</w:t>
      </w:r>
      <w:r w:rsidR="00422D33">
        <w:rPr>
          <w:sz w:val="20"/>
          <w:szCs w:val="20"/>
        </w:rPr>
        <w:t xml:space="preserve">, </w:t>
      </w:r>
      <w:r w:rsidR="005345B8" w:rsidRPr="00D14410">
        <w:rPr>
          <w:sz w:val="20"/>
          <w:szCs w:val="20"/>
        </w:rPr>
        <w:t xml:space="preserve">the </w:t>
      </w:r>
      <w:r w:rsidR="00DE05A5" w:rsidRPr="00D14410">
        <w:rPr>
          <w:sz w:val="20"/>
          <w:szCs w:val="20"/>
        </w:rPr>
        <w:t xml:space="preserve">flesh &amp; blood, mind/body/soul </w:t>
      </w:r>
      <w:r w:rsidR="005345B8" w:rsidRPr="00D14410">
        <w:rPr>
          <w:sz w:val="20"/>
          <w:szCs w:val="20"/>
        </w:rPr>
        <w:t>man,</w:t>
      </w:r>
      <w:r w:rsidR="00BB481B" w:rsidRPr="00D14410">
        <w:rPr>
          <w:sz w:val="20"/>
          <w:szCs w:val="20"/>
        </w:rPr>
        <w:t xml:space="preserve"> woman, child</w:t>
      </w:r>
      <w:r w:rsidRPr="00D14410">
        <w:rPr>
          <w:sz w:val="20"/>
          <w:szCs w:val="20"/>
        </w:rPr>
        <w:t xml:space="preserve"> has rightful jurisdiction of the cause </w:t>
      </w:r>
      <w:r w:rsidR="00422D33">
        <w:rPr>
          <w:sz w:val="20"/>
          <w:szCs w:val="20"/>
        </w:rPr>
        <w:t>w</w:t>
      </w:r>
      <w:r w:rsidRPr="00D14410">
        <w:rPr>
          <w:sz w:val="20"/>
          <w:szCs w:val="20"/>
        </w:rPr>
        <w:t>hich</w:t>
      </w:r>
    </w:p>
    <w:p w14:paraId="6EB06BB8" w14:textId="77777777" w:rsidR="00422D33" w:rsidRDefault="00505606" w:rsidP="00B6623F">
      <w:pPr>
        <w:rPr>
          <w:sz w:val="20"/>
          <w:szCs w:val="20"/>
        </w:rPr>
      </w:pPr>
      <w:r w:rsidRPr="00D14410">
        <w:rPr>
          <w:sz w:val="20"/>
          <w:szCs w:val="20"/>
        </w:rPr>
        <w:t xml:space="preserve">the </w:t>
      </w:r>
      <w:r w:rsidR="00F54EE7" w:rsidRPr="00D14410">
        <w:rPr>
          <w:sz w:val="20"/>
          <w:szCs w:val="20"/>
        </w:rPr>
        <w:t>person</w:t>
      </w:r>
      <w:r w:rsidR="002F41BC" w:rsidRPr="00D14410">
        <w:rPr>
          <w:sz w:val="20"/>
          <w:szCs w:val="20"/>
        </w:rPr>
        <w:t>(s)</w:t>
      </w:r>
      <w:r w:rsidR="00F54EE7" w:rsidRPr="00D14410">
        <w:rPr>
          <w:sz w:val="20"/>
          <w:szCs w:val="20"/>
        </w:rPr>
        <w:t xml:space="preserve"> in the de facto jurisdiction </w:t>
      </w:r>
      <w:r w:rsidRPr="00D14410">
        <w:rPr>
          <w:sz w:val="20"/>
          <w:szCs w:val="20"/>
        </w:rPr>
        <w:t>ha</w:t>
      </w:r>
      <w:r w:rsidR="005345B8" w:rsidRPr="00D14410">
        <w:rPr>
          <w:sz w:val="20"/>
          <w:szCs w:val="20"/>
        </w:rPr>
        <w:t>ve</w:t>
      </w:r>
      <w:r w:rsidRPr="00D14410">
        <w:rPr>
          <w:sz w:val="20"/>
          <w:szCs w:val="20"/>
        </w:rPr>
        <w:t xml:space="preserve"> commenced out of the </w:t>
      </w:r>
      <w:r w:rsidR="00F54EE7" w:rsidRPr="00D14410">
        <w:rPr>
          <w:sz w:val="20"/>
          <w:szCs w:val="20"/>
        </w:rPr>
        <w:t>sovereign Oregonian’s</w:t>
      </w:r>
      <w:r w:rsidR="00480EF8" w:rsidRPr="00D14410">
        <w:rPr>
          <w:sz w:val="20"/>
          <w:szCs w:val="20"/>
        </w:rPr>
        <w:t xml:space="preserve"> de jure</w:t>
      </w:r>
      <w:r w:rsidR="002F41BC" w:rsidRPr="00D14410">
        <w:rPr>
          <w:sz w:val="20"/>
          <w:szCs w:val="20"/>
        </w:rPr>
        <w:t xml:space="preserve"> jurisdiction</w:t>
      </w:r>
      <w:r w:rsidRPr="00D14410">
        <w:rPr>
          <w:sz w:val="20"/>
          <w:szCs w:val="20"/>
        </w:rPr>
        <w:t>. </w:t>
      </w:r>
    </w:p>
    <w:p w14:paraId="7349F89D" w14:textId="1F788C70" w:rsidR="00ED358F" w:rsidRPr="00D14410" w:rsidRDefault="00505606" w:rsidP="00B6623F">
      <w:pPr>
        <w:rPr>
          <w:sz w:val="20"/>
          <w:szCs w:val="20"/>
        </w:rPr>
      </w:pPr>
      <w:r w:rsidRPr="00D14410">
        <w:rPr>
          <w:sz w:val="20"/>
          <w:szCs w:val="20"/>
        </w:rPr>
        <w:t>This is a matter of jurisdiction</w:t>
      </w:r>
      <w:r w:rsidR="0007797A" w:rsidRPr="00D14410">
        <w:rPr>
          <w:sz w:val="20"/>
          <w:szCs w:val="20"/>
        </w:rPr>
        <w:t xml:space="preserve">. </w:t>
      </w:r>
    </w:p>
    <w:p w14:paraId="77D38DB3" w14:textId="1396F249" w:rsidR="00EF66E0" w:rsidRPr="00D14410" w:rsidRDefault="00DE05A5" w:rsidP="00ED358F">
      <w:pPr>
        <w:pStyle w:val="NoSpacing"/>
        <w:rPr>
          <w:sz w:val="20"/>
          <w:szCs w:val="20"/>
        </w:rPr>
      </w:pPr>
      <w:r w:rsidRPr="00D14410">
        <w:rPr>
          <w:sz w:val="20"/>
          <w:szCs w:val="20"/>
        </w:rPr>
        <w:t>This</w:t>
      </w:r>
      <w:r w:rsidR="006C31C8" w:rsidRPr="00D14410">
        <w:rPr>
          <w:sz w:val="20"/>
          <w:szCs w:val="20"/>
        </w:rPr>
        <w:t xml:space="preserve"> </w:t>
      </w:r>
      <w:r w:rsidR="00505606" w:rsidRPr="00D14410">
        <w:rPr>
          <w:sz w:val="20"/>
          <w:szCs w:val="20"/>
        </w:rPr>
        <w:t>is an Or</w:t>
      </w:r>
      <w:r w:rsidR="006C31C8" w:rsidRPr="00D14410">
        <w:rPr>
          <w:sz w:val="20"/>
          <w:szCs w:val="20"/>
        </w:rPr>
        <w:t>egonian</w:t>
      </w:r>
      <w:r w:rsidR="00505606" w:rsidRPr="00D14410">
        <w:rPr>
          <w:sz w:val="20"/>
          <w:szCs w:val="20"/>
        </w:rPr>
        <w:t xml:space="preserve"> </w:t>
      </w:r>
      <w:r w:rsidR="0007797A" w:rsidRPr="00D14410">
        <w:rPr>
          <w:sz w:val="20"/>
          <w:szCs w:val="20"/>
        </w:rPr>
        <w:t>man</w:t>
      </w:r>
      <w:r w:rsidR="00BB481B" w:rsidRPr="00D14410">
        <w:rPr>
          <w:sz w:val="20"/>
          <w:szCs w:val="20"/>
        </w:rPr>
        <w:t>, woman</w:t>
      </w:r>
      <w:r w:rsidRPr="00D14410">
        <w:rPr>
          <w:sz w:val="20"/>
          <w:szCs w:val="20"/>
        </w:rPr>
        <w:t>,</w:t>
      </w:r>
      <w:r w:rsidR="00BB481B" w:rsidRPr="00D14410">
        <w:rPr>
          <w:sz w:val="20"/>
          <w:szCs w:val="20"/>
        </w:rPr>
        <w:t xml:space="preserve"> child --</w:t>
      </w:r>
      <w:r w:rsidR="00311B9A" w:rsidRPr="00D14410">
        <w:rPr>
          <w:sz w:val="20"/>
          <w:szCs w:val="20"/>
        </w:rPr>
        <w:t xml:space="preserve"> one</w:t>
      </w:r>
      <w:r w:rsidR="00505606" w:rsidRPr="00D14410">
        <w:rPr>
          <w:sz w:val="20"/>
          <w:szCs w:val="20"/>
        </w:rPr>
        <w:t xml:space="preserve"> of the people. Not a </w:t>
      </w:r>
      <w:r w:rsidR="00611473" w:rsidRPr="00D14410">
        <w:rPr>
          <w:sz w:val="20"/>
          <w:szCs w:val="20"/>
        </w:rPr>
        <w:t>“</w:t>
      </w:r>
      <w:r w:rsidR="00505606" w:rsidRPr="00D14410">
        <w:rPr>
          <w:sz w:val="20"/>
          <w:szCs w:val="20"/>
        </w:rPr>
        <w:t>person</w:t>
      </w:r>
      <w:r w:rsidR="00611473" w:rsidRPr="00D14410">
        <w:rPr>
          <w:sz w:val="20"/>
          <w:szCs w:val="20"/>
        </w:rPr>
        <w:t>”</w:t>
      </w:r>
      <w:r w:rsidR="00ED358F" w:rsidRPr="00D14410">
        <w:rPr>
          <w:sz w:val="20"/>
          <w:szCs w:val="20"/>
        </w:rPr>
        <w:t>. Not</w:t>
      </w:r>
      <w:r w:rsidR="00505606" w:rsidRPr="00D14410">
        <w:rPr>
          <w:sz w:val="20"/>
          <w:szCs w:val="20"/>
        </w:rPr>
        <w:t xml:space="preserve"> a U.S.</w:t>
      </w:r>
      <w:r w:rsidR="004A01A5" w:rsidRPr="00D14410">
        <w:rPr>
          <w:sz w:val="20"/>
          <w:szCs w:val="20"/>
        </w:rPr>
        <w:t>, or United States, or</w:t>
      </w:r>
      <w:r w:rsidR="0007797A" w:rsidRPr="00D14410">
        <w:rPr>
          <w:sz w:val="20"/>
          <w:szCs w:val="20"/>
        </w:rPr>
        <w:t xml:space="preserve"> UNITED STATES</w:t>
      </w:r>
      <w:r w:rsidR="00505606" w:rsidRPr="00D14410">
        <w:rPr>
          <w:sz w:val="20"/>
          <w:szCs w:val="20"/>
        </w:rPr>
        <w:t xml:space="preserve"> “citizen” </w:t>
      </w:r>
      <w:r w:rsidR="0007797A" w:rsidRPr="00D14410">
        <w:rPr>
          <w:sz w:val="20"/>
          <w:szCs w:val="20"/>
        </w:rPr>
        <w:t>n</w:t>
      </w:r>
      <w:r w:rsidR="00505606" w:rsidRPr="00D14410">
        <w:rPr>
          <w:sz w:val="20"/>
          <w:szCs w:val="20"/>
        </w:rPr>
        <w:t>or a “citizen” of any of its subdivisions.</w:t>
      </w:r>
      <w:r w:rsidR="00156BB8" w:rsidRPr="00D14410">
        <w:rPr>
          <w:sz w:val="20"/>
          <w:szCs w:val="20"/>
        </w:rPr>
        <w:t xml:space="preserve"> Including businesses operating in the de facto on Oregon</w:t>
      </w:r>
      <w:r w:rsidR="004A01A5" w:rsidRPr="00D14410">
        <w:rPr>
          <w:sz w:val="20"/>
          <w:szCs w:val="20"/>
        </w:rPr>
        <w:t xml:space="preserve"> under the auspices of the State of Oregon and its subdivisions. There is no authority that can change </w:t>
      </w:r>
      <w:r w:rsidR="00733A33">
        <w:rPr>
          <w:sz w:val="20"/>
          <w:szCs w:val="20"/>
        </w:rPr>
        <w:t xml:space="preserve">the </w:t>
      </w:r>
      <w:r w:rsidR="004A01A5" w:rsidRPr="00D14410">
        <w:rPr>
          <w:sz w:val="20"/>
          <w:szCs w:val="20"/>
        </w:rPr>
        <w:t xml:space="preserve">unalienable rights </w:t>
      </w:r>
      <w:r w:rsidR="00733A33">
        <w:rPr>
          <w:sz w:val="20"/>
          <w:szCs w:val="20"/>
        </w:rPr>
        <w:t>of a</w:t>
      </w:r>
      <w:r w:rsidR="00733A33" w:rsidRPr="00D14410">
        <w:rPr>
          <w:sz w:val="20"/>
          <w:szCs w:val="20"/>
        </w:rPr>
        <w:t xml:space="preserve"> </w:t>
      </w:r>
      <w:r w:rsidR="00733A33">
        <w:rPr>
          <w:sz w:val="20"/>
          <w:szCs w:val="20"/>
        </w:rPr>
        <w:t>man, woman, child, as</w:t>
      </w:r>
      <w:r w:rsidR="00733A33" w:rsidRPr="00D14410">
        <w:rPr>
          <w:sz w:val="20"/>
          <w:szCs w:val="20"/>
        </w:rPr>
        <w:t xml:space="preserve"> </w:t>
      </w:r>
      <w:r w:rsidR="004A01A5" w:rsidRPr="00D14410">
        <w:rPr>
          <w:sz w:val="20"/>
          <w:szCs w:val="20"/>
        </w:rPr>
        <w:t>guaranteed by our Constitutions to an unlawful mandate by a de fact</w:t>
      </w:r>
      <w:r w:rsidR="00733A33">
        <w:rPr>
          <w:sz w:val="20"/>
          <w:szCs w:val="20"/>
        </w:rPr>
        <w:t>o</w:t>
      </w:r>
      <w:r w:rsidR="004A01A5" w:rsidRPr="00D14410">
        <w:rPr>
          <w:sz w:val="20"/>
          <w:szCs w:val="20"/>
        </w:rPr>
        <w:t xml:space="preserve"> color of law State of Oregon official</w:t>
      </w:r>
      <w:r w:rsidRPr="00D14410">
        <w:rPr>
          <w:sz w:val="20"/>
          <w:szCs w:val="20"/>
        </w:rPr>
        <w:t>, s</w:t>
      </w:r>
      <w:r w:rsidR="004A01A5" w:rsidRPr="00D14410">
        <w:rPr>
          <w:sz w:val="20"/>
          <w:szCs w:val="20"/>
        </w:rPr>
        <w:t>uch as</w:t>
      </w:r>
      <w:r w:rsidRPr="00D14410">
        <w:rPr>
          <w:sz w:val="20"/>
          <w:szCs w:val="20"/>
        </w:rPr>
        <w:t xml:space="preserve"> being required to</w:t>
      </w:r>
      <w:r w:rsidR="004A01A5" w:rsidRPr="00D14410">
        <w:rPr>
          <w:sz w:val="20"/>
          <w:szCs w:val="20"/>
        </w:rPr>
        <w:t xml:space="preserve"> wear a mask</w:t>
      </w:r>
      <w:r w:rsidRPr="00D14410">
        <w:rPr>
          <w:sz w:val="20"/>
          <w:szCs w:val="20"/>
        </w:rPr>
        <w:t xml:space="preserve">, </w:t>
      </w:r>
      <w:r w:rsidR="00F73A46" w:rsidRPr="00D14410">
        <w:rPr>
          <w:sz w:val="20"/>
          <w:szCs w:val="20"/>
        </w:rPr>
        <w:t xml:space="preserve">restricted from entering a public building </w:t>
      </w:r>
      <w:r w:rsidR="00A569A7" w:rsidRPr="00D14410">
        <w:rPr>
          <w:sz w:val="20"/>
          <w:szCs w:val="20"/>
        </w:rPr>
        <w:t xml:space="preserve">or any building open to the public </w:t>
      </w:r>
      <w:r w:rsidR="00F73A46" w:rsidRPr="00D14410">
        <w:rPr>
          <w:sz w:val="20"/>
          <w:szCs w:val="20"/>
        </w:rPr>
        <w:t>without a mask</w:t>
      </w:r>
      <w:r w:rsidR="004A01A5" w:rsidRPr="00D14410">
        <w:rPr>
          <w:sz w:val="20"/>
          <w:szCs w:val="20"/>
        </w:rPr>
        <w:t>, distanc</w:t>
      </w:r>
      <w:r w:rsidR="00F73A46" w:rsidRPr="00D14410">
        <w:rPr>
          <w:sz w:val="20"/>
          <w:szCs w:val="20"/>
        </w:rPr>
        <w:t>ing</w:t>
      </w:r>
      <w:r w:rsidR="004A01A5" w:rsidRPr="00D14410">
        <w:rPr>
          <w:sz w:val="20"/>
          <w:szCs w:val="20"/>
        </w:rPr>
        <w:t>, test</w:t>
      </w:r>
      <w:r w:rsidR="00F73A46" w:rsidRPr="00D14410">
        <w:rPr>
          <w:sz w:val="20"/>
          <w:szCs w:val="20"/>
        </w:rPr>
        <w:t>ing</w:t>
      </w:r>
      <w:r w:rsidR="004A01A5" w:rsidRPr="00D14410">
        <w:rPr>
          <w:sz w:val="20"/>
          <w:szCs w:val="20"/>
        </w:rPr>
        <w:t xml:space="preserve">, </w:t>
      </w:r>
      <w:r w:rsidRPr="00D14410">
        <w:rPr>
          <w:sz w:val="20"/>
          <w:szCs w:val="20"/>
        </w:rPr>
        <w:t>“</w:t>
      </w:r>
      <w:r w:rsidR="004A01A5" w:rsidRPr="00D14410">
        <w:rPr>
          <w:sz w:val="20"/>
          <w:szCs w:val="20"/>
        </w:rPr>
        <w:t>vaccinat</w:t>
      </w:r>
      <w:r w:rsidR="00F73A46" w:rsidRPr="00D14410">
        <w:rPr>
          <w:sz w:val="20"/>
          <w:szCs w:val="20"/>
        </w:rPr>
        <w:t>ion</w:t>
      </w:r>
      <w:r w:rsidRPr="00D14410">
        <w:rPr>
          <w:sz w:val="20"/>
          <w:szCs w:val="20"/>
        </w:rPr>
        <w:t>”</w:t>
      </w:r>
      <w:r w:rsidR="004A01A5" w:rsidRPr="00D14410">
        <w:rPr>
          <w:sz w:val="20"/>
          <w:szCs w:val="20"/>
        </w:rPr>
        <w:t xml:space="preserve"> </w:t>
      </w:r>
      <w:r w:rsidR="00F73A46" w:rsidRPr="00D14410">
        <w:rPr>
          <w:sz w:val="20"/>
          <w:szCs w:val="20"/>
        </w:rPr>
        <w:t xml:space="preserve">requirements, </w:t>
      </w:r>
      <w:r w:rsidR="004A01A5" w:rsidRPr="00D14410">
        <w:rPr>
          <w:sz w:val="20"/>
          <w:szCs w:val="20"/>
        </w:rPr>
        <w:t>et</w:t>
      </w:r>
      <w:r w:rsidRPr="00D14410">
        <w:rPr>
          <w:sz w:val="20"/>
          <w:szCs w:val="20"/>
        </w:rPr>
        <w:t>cetera</w:t>
      </w:r>
      <w:r w:rsidR="004A01A5" w:rsidRPr="00D14410">
        <w:rPr>
          <w:sz w:val="20"/>
          <w:szCs w:val="20"/>
        </w:rPr>
        <w:t xml:space="preserve">. </w:t>
      </w:r>
    </w:p>
    <w:p w14:paraId="09F0172C" w14:textId="77777777" w:rsidR="00156BB8" w:rsidRPr="00D14410" w:rsidRDefault="00156BB8" w:rsidP="00ED358F">
      <w:pPr>
        <w:pStyle w:val="NoSpacing"/>
        <w:rPr>
          <w:sz w:val="20"/>
          <w:szCs w:val="20"/>
        </w:rPr>
      </w:pPr>
    </w:p>
    <w:p w14:paraId="5AB5B24C" w14:textId="20A026F4" w:rsidR="000F60E4" w:rsidRPr="00D14410" w:rsidRDefault="00F73A46" w:rsidP="00ED358F">
      <w:pPr>
        <w:pStyle w:val="NoSpacing"/>
        <w:rPr>
          <w:sz w:val="20"/>
          <w:szCs w:val="20"/>
        </w:rPr>
      </w:pPr>
      <w:r w:rsidRPr="00D14410">
        <w:rPr>
          <w:sz w:val="20"/>
          <w:szCs w:val="20"/>
        </w:rPr>
        <w:t>U</w:t>
      </w:r>
      <w:r w:rsidR="00156BB8" w:rsidRPr="00D14410">
        <w:rPr>
          <w:sz w:val="20"/>
          <w:szCs w:val="20"/>
        </w:rPr>
        <w:t>nalienable rights</w:t>
      </w:r>
      <w:r w:rsidRPr="00D14410">
        <w:rPr>
          <w:sz w:val="20"/>
          <w:szCs w:val="20"/>
        </w:rPr>
        <w:t xml:space="preserve"> are</w:t>
      </w:r>
      <w:r w:rsidR="00156BB8" w:rsidRPr="00D14410">
        <w:rPr>
          <w:sz w:val="20"/>
          <w:szCs w:val="20"/>
        </w:rPr>
        <w:t xml:space="preserve"> granted by God and </w:t>
      </w:r>
      <w:r w:rsidRPr="00D14410">
        <w:rPr>
          <w:sz w:val="20"/>
          <w:szCs w:val="20"/>
        </w:rPr>
        <w:t xml:space="preserve">are </w:t>
      </w:r>
      <w:r w:rsidR="00156BB8" w:rsidRPr="00D14410">
        <w:rPr>
          <w:sz w:val="20"/>
          <w:szCs w:val="20"/>
        </w:rPr>
        <w:t>guaranteed by The United States of America’s Constitution and Oregon’s Constitution</w:t>
      </w:r>
      <w:r w:rsidRPr="00D14410">
        <w:rPr>
          <w:sz w:val="20"/>
          <w:szCs w:val="20"/>
        </w:rPr>
        <w:t>. These</w:t>
      </w:r>
      <w:r w:rsidR="00156BB8" w:rsidRPr="00D14410">
        <w:rPr>
          <w:sz w:val="20"/>
          <w:szCs w:val="20"/>
        </w:rPr>
        <w:t xml:space="preserve"> </w:t>
      </w:r>
      <w:r w:rsidRPr="00D14410">
        <w:rPr>
          <w:sz w:val="20"/>
          <w:szCs w:val="20"/>
        </w:rPr>
        <w:t>apply to all flesh and blood, mind, body, soul men, women and children</w:t>
      </w:r>
      <w:r w:rsidR="00E15608" w:rsidRPr="00D14410">
        <w:rPr>
          <w:sz w:val="20"/>
          <w:szCs w:val="20"/>
        </w:rPr>
        <w:t xml:space="preserve">. Imposing any restrictions on our freedom to move, </w:t>
      </w:r>
      <w:r w:rsidR="00A569A7" w:rsidRPr="00D14410">
        <w:rPr>
          <w:sz w:val="20"/>
          <w:szCs w:val="20"/>
        </w:rPr>
        <w:t xml:space="preserve">assemble, </w:t>
      </w:r>
      <w:r w:rsidR="00E15608" w:rsidRPr="00D14410">
        <w:rPr>
          <w:sz w:val="20"/>
          <w:szCs w:val="20"/>
        </w:rPr>
        <w:t xml:space="preserve">travel, participate socially, or requirements to attach medical devices (masks) or be injected against our free will or be coerced or bribed in any way to any of these restrictions, requirements, etcetera, are </w:t>
      </w:r>
      <w:r w:rsidR="006C440D" w:rsidRPr="00D14410">
        <w:rPr>
          <w:sz w:val="20"/>
          <w:szCs w:val="20"/>
        </w:rPr>
        <w:t xml:space="preserve">Fourth Amendment </w:t>
      </w:r>
      <w:r w:rsidR="00E15608" w:rsidRPr="00D14410">
        <w:rPr>
          <w:sz w:val="20"/>
          <w:szCs w:val="20"/>
        </w:rPr>
        <w:t>violations of our human body and of our God-given free will.</w:t>
      </w:r>
    </w:p>
    <w:p w14:paraId="0785FA1C" w14:textId="77777777" w:rsidR="00311B9A" w:rsidRPr="00D14410" w:rsidRDefault="00311B9A" w:rsidP="00ED358F">
      <w:pPr>
        <w:pStyle w:val="NoSpacing"/>
        <w:rPr>
          <w:sz w:val="20"/>
          <w:szCs w:val="20"/>
        </w:rPr>
      </w:pPr>
    </w:p>
    <w:p w14:paraId="39D8B83F" w14:textId="4AEC5AA4" w:rsidR="00565754" w:rsidRPr="00D14410" w:rsidRDefault="00E15608" w:rsidP="006F188C">
      <w:pPr>
        <w:pStyle w:val="NoSpacing"/>
        <w:rPr>
          <w:sz w:val="20"/>
          <w:szCs w:val="20"/>
        </w:rPr>
      </w:pPr>
      <w:r w:rsidRPr="00D14410">
        <w:rPr>
          <w:sz w:val="20"/>
          <w:szCs w:val="20"/>
        </w:rPr>
        <w:t>Any judge, legal assistant,</w:t>
      </w:r>
      <w:r w:rsidR="0065285D" w:rsidRPr="00D14410">
        <w:rPr>
          <w:sz w:val="20"/>
          <w:szCs w:val="20"/>
        </w:rPr>
        <w:t xml:space="preserve"> politician,</w:t>
      </w:r>
      <w:r w:rsidRPr="00D14410">
        <w:rPr>
          <w:sz w:val="20"/>
          <w:szCs w:val="20"/>
        </w:rPr>
        <w:t xml:space="preserve"> security guard, worker, </w:t>
      </w:r>
      <w:r w:rsidR="006C440D" w:rsidRPr="00D14410">
        <w:rPr>
          <w:sz w:val="20"/>
          <w:szCs w:val="20"/>
        </w:rPr>
        <w:t>or</w:t>
      </w:r>
      <w:r w:rsidRPr="00D14410">
        <w:rPr>
          <w:sz w:val="20"/>
          <w:szCs w:val="20"/>
        </w:rPr>
        <w:t xml:space="preserve"> any </w:t>
      </w:r>
      <w:r w:rsidR="006C440D" w:rsidRPr="00D14410">
        <w:rPr>
          <w:sz w:val="20"/>
          <w:szCs w:val="20"/>
        </w:rPr>
        <w:t xml:space="preserve">person in a </w:t>
      </w:r>
      <w:r w:rsidRPr="00D14410">
        <w:rPr>
          <w:sz w:val="20"/>
          <w:szCs w:val="20"/>
        </w:rPr>
        <w:t xml:space="preserve">supervisory capacity or </w:t>
      </w:r>
      <w:r w:rsidR="00B92F38">
        <w:rPr>
          <w:sz w:val="20"/>
          <w:szCs w:val="20"/>
        </w:rPr>
        <w:t>any other person instructed to “</w:t>
      </w:r>
      <w:proofErr w:type="gramStart"/>
      <w:r w:rsidR="00B92F38">
        <w:rPr>
          <w:sz w:val="20"/>
          <w:szCs w:val="20"/>
        </w:rPr>
        <w:t>follow</w:t>
      </w:r>
      <w:proofErr w:type="gramEnd"/>
      <w:r w:rsidR="00B92F38">
        <w:rPr>
          <w:sz w:val="20"/>
          <w:szCs w:val="20"/>
        </w:rPr>
        <w:t xml:space="preserve"> orders” or follow “policy” that infringes on and violates man, woman, child, Oregonian, will be determined culpable and will inc</w:t>
      </w:r>
      <w:r w:rsidR="00AB2A7F">
        <w:rPr>
          <w:sz w:val="20"/>
          <w:szCs w:val="20"/>
        </w:rPr>
        <w:t xml:space="preserve">ur the penalty for due process violations against said Oregonian. Such activity will incur </w:t>
      </w:r>
      <w:r w:rsidR="00E02BE1" w:rsidRPr="00D14410">
        <w:rPr>
          <w:rFonts w:cs="Times New Roman"/>
          <w:sz w:val="20"/>
          <w:szCs w:val="20"/>
        </w:rPr>
        <w:t>a</w:t>
      </w:r>
      <w:r w:rsidR="002A50D9" w:rsidRPr="00D14410">
        <w:rPr>
          <w:rFonts w:cs="Times New Roman"/>
          <w:sz w:val="20"/>
          <w:szCs w:val="20"/>
        </w:rPr>
        <w:t xml:space="preserve"> claim of $250,000.00 penalty fo</w:t>
      </w:r>
      <w:r w:rsidR="00E02BE1" w:rsidRPr="00D14410">
        <w:rPr>
          <w:rFonts w:cs="Times New Roman"/>
          <w:sz w:val="20"/>
          <w:szCs w:val="20"/>
        </w:rPr>
        <w:t>r</w:t>
      </w:r>
      <w:r w:rsidR="002A50D9" w:rsidRPr="00D14410">
        <w:rPr>
          <w:rFonts w:cs="Times New Roman"/>
          <w:sz w:val="20"/>
          <w:szCs w:val="20"/>
        </w:rPr>
        <w:t xml:space="preserve"> 18 USC 3571 </w:t>
      </w:r>
      <w:r w:rsidR="00A5654E" w:rsidRPr="00D14410">
        <w:rPr>
          <w:rFonts w:cs="Times New Roman"/>
          <w:sz w:val="20"/>
          <w:szCs w:val="20"/>
        </w:rPr>
        <w:t xml:space="preserve">and </w:t>
      </w:r>
      <w:r w:rsidR="002A50D9" w:rsidRPr="00D14410">
        <w:rPr>
          <w:rFonts w:cs="Times New Roman"/>
          <w:sz w:val="20"/>
          <w:szCs w:val="20"/>
        </w:rPr>
        <w:t>will be applied</w:t>
      </w:r>
      <w:r w:rsidR="00E02BE1" w:rsidRPr="00D14410">
        <w:rPr>
          <w:rFonts w:cs="Times New Roman"/>
          <w:sz w:val="20"/>
          <w:szCs w:val="20"/>
        </w:rPr>
        <w:t xml:space="preserve"> </w:t>
      </w:r>
      <w:r w:rsidR="002A50D9" w:rsidRPr="00D14410">
        <w:rPr>
          <w:rFonts w:cs="Times New Roman"/>
          <w:sz w:val="20"/>
          <w:szCs w:val="20"/>
        </w:rPr>
        <w:t>and presented to our Grand Jury.</w:t>
      </w:r>
      <w:r w:rsidR="000F60E4" w:rsidRPr="00D14410">
        <w:rPr>
          <w:sz w:val="20"/>
          <w:szCs w:val="20"/>
        </w:rPr>
        <w:t xml:space="preserve">  </w:t>
      </w:r>
      <w:r w:rsidR="00A5654E" w:rsidRPr="00D14410">
        <w:rPr>
          <w:sz w:val="20"/>
          <w:szCs w:val="20"/>
        </w:rPr>
        <w:t>A</w:t>
      </w:r>
      <w:r w:rsidR="000F60E4" w:rsidRPr="00D14410">
        <w:rPr>
          <w:sz w:val="20"/>
          <w:szCs w:val="20"/>
        </w:rPr>
        <w:t xml:space="preserve">ny </w:t>
      </w:r>
      <w:r w:rsidR="00505606" w:rsidRPr="00D14410">
        <w:rPr>
          <w:sz w:val="20"/>
          <w:szCs w:val="20"/>
        </w:rPr>
        <w:t>court</w:t>
      </w:r>
      <w:r w:rsidR="00976510" w:rsidRPr="00D14410">
        <w:rPr>
          <w:sz w:val="20"/>
          <w:szCs w:val="20"/>
        </w:rPr>
        <w:t>,</w:t>
      </w:r>
      <w:r w:rsidR="00505606" w:rsidRPr="00D14410">
        <w:rPr>
          <w:sz w:val="20"/>
          <w:szCs w:val="20"/>
        </w:rPr>
        <w:t xml:space="preserve"> judge</w:t>
      </w:r>
      <w:r w:rsidR="00976510" w:rsidRPr="00D14410">
        <w:rPr>
          <w:sz w:val="20"/>
          <w:szCs w:val="20"/>
        </w:rPr>
        <w:t>,</w:t>
      </w:r>
      <w:r w:rsidR="00D14410" w:rsidRPr="00D14410">
        <w:rPr>
          <w:sz w:val="20"/>
          <w:szCs w:val="20"/>
        </w:rPr>
        <w:t xml:space="preserve"> </w:t>
      </w:r>
      <w:r w:rsidR="00ED358F" w:rsidRPr="00D14410">
        <w:rPr>
          <w:sz w:val="20"/>
          <w:szCs w:val="20"/>
        </w:rPr>
        <w:t>prosecutor</w:t>
      </w:r>
      <w:r w:rsidR="00976510" w:rsidRPr="00D14410">
        <w:rPr>
          <w:sz w:val="20"/>
          <w:szCs w:val="20"/>
        </w:rPr>
        <w:t xml:space="preserve">, </w:t>
      </w:r>
      <w:r w:rsidR="00ED358F" w:rsidRPr="00D14410">
        <w:rPr>
          <w:sz w:val="20"/>
          <w:szCs w:val="20"/>
        </w:rPr>
        <w:t>attorney</w:t>
      </w:r>
      <w:r w:rsidR="00A13317" w:rsidRPr="00D14410">
        <w:rPr>
          <w:sz w:val="20"/>
          <w:szCs w:val="20"/>
        </w:rPr>
        <w:t>,</w:t>
      </w:r>
      <w:r w:rsidR="005345B8" w:rsidRPr="00D14410">
        <w:rPr>
          <w:sz w:val="20"/>
          <w:szCs w:val="20"/>
        </w:rPr>
        <w:t xml:space="preserve"> </w:t>
      </w:r>
      <w:r w:rsidR="00A5654E" w:rsidRPr="00D14410">
        <w:rPr>
          <w:sz w:val="20"/>
          <w:szCs w:val="20"/>
        </w:rPr>
        <w:t>enforcement</w:t>
      </w:r>
      <w:r w:rsidR="00976510" w:rsidRPr="00D14410">
        <w:rPr>
          <w:sz w:val="20"/>
          <w:szCs w:val="20"/>
        </w:rPr>
        <w:t xml:space="preserve"> peace or mar</w:t>
      </w:r>
      <w:r w:rsidR="00D93E17" w:rsidRPr="00D14410">
        <w:rPr>
          <w:sz w:val="20"/>
          <w:szCs w:val="20"/>
        </w:rPr>
        <w:t>tia</w:t>
      </w:r>
      <w:r w:rsidR="00976510" w:rsidRPr="00D14410">
        <w:rPr>
          <w:sz w:val="20"/>
          <w:szCs w:val="20"/>
        </w:rPr>
        <w:t xml:space="preserve">l </w:t>
      </w:r>
      <w:r w:rsidR="00A5654E" w:rsidRPr="00D14410">
        <w:rPr>
          <w:sz w:val="20"/>
          <w:szCs w:val="20"/>
        </w:rPr>
        <w:t>office</w:t>
      </w:r>
      <w:r w:rsidR="0065285D" w:rsidRPr="00D14410">
        <w:rPr>
          <w:sz w:val="20"/>
          <w:szCs w:val="20"/>
        </w:rPr>
        <w:t>r</w:t>
      </w:r>
      <w:r w:rsidR="00ED358F" w:rsidRPr="00D14410">
        <w:rPr>
          <w:sz w:val="20"/>
          <w:szCs w:val="20"/>
        </w:rPr>
        <w:t xml:space="preserve"> </w:t>
      </w:r>
      <w:r w:rsidR="00505606" w:rsidRPr="00D14410">
        <w:rPr>
          <w:sz w:val="20"/>
          <w:szCs w:val="20"/>
        </w:rPr>
        <w:t>without jurisdiction</w:t>
      </w:r>
      <w:r w:rsidR="006C31C8" w:rsidRPr="00D14410">
        <w:rPr>
          <w:sz w:val="20"/>
          <w:szCs w:val="20"/>
        </w:rPr>
        <w:t xml:space="preserve"> over the sovereign Oregonian</w:t>
      </w:r>
      <w:r w:rsidR="00A672E9" w:rsidRPr="00D14410">
        <w:rPr>
          <w:sz w:val="20"/>
          <w:szCs w:val="20"/>
        </w:rPr>
        <w:t xml:space="preserve"> and</w:t>
      </w:r>
      <w:r w:rsidR="00505606" w:rsidRPr="00D14410">
        <w:rPr>
          <w:sz w:val="20"/>
          <w:szCs w:val="20"/>
        </w:rPr>
        <w:t xml:space="preserve"> </w:t>
      </w:r>
      <w:r w:rsidR="00A13317" w:rsidRPr="00D14410">
        <w:rPr>
          <w:sz w:val="20"/>
          <w:szCs w:val="20"/>
        </w:rPr>
        <w:t xml:space="preserve">that </w:t>
      </w:r>
      <w:r w:rsidR="00505606" w:rsidRPr="00D14410">
        <w:rPr>
          <w:sz w:val="20"/>
          <w:szCs w:val="20"/>
        </w:rPr>
        <w:t>seek</w:t>
      </w:r>
      <w:r w:rsidR="00A672E9" w:rsidRPr="00D14410">
        <w:rPr>
          <w:sz w:val="20"/>
          <w:szCs w:val="20"/>
        </w:rPr>
        <w:t>s</w:t>
      </w:r>
      <w:r w:rsidR="00505606" w:rsidRPr="00D14410">
        <w:rPr>
          <w:sz w:val="20"/>
          <w:szCs w:val="20"/>
        </w:rPr>
        <w:t xml:space="preserve"> to contest this </w:t>
      </w:r>
      <w:r w:rsidR="00E02BE1" w:rsidRPr="00D14410">
        <w:rPr>
          <w:sz w:val="20"/>
          <w:szCs w:val="20"/>
        </w:rPr>
        <w:t>C</w:t>
      </w:r>
      <w:r w:rsidR="00505606" w:rsidRPr="00D14410">
        <w:rPr>
          <w:sz w:val="20"/>
          <w:szCs w:val="20"/>
        </w:rPr>
        <w:t xml:space="preserve">laim of </w:t>
      </w:r>
      <w:proofErr w:type="spellStart"/>
      <w:r w:rsidR="00505606" w:rsidRPr="00D14410">
        <w:rPr>
          <w:sz w:val="20"/>
          <w:szCs w:val="20"/>
        </w:rPr>
        <w:t>Conusance</w:t>
      </w:r>
      <w:proofErr w:type="spellEnd"/>
      <w:r w:rsidR="00A672E9" w:rsidRPr="00D14410">
        <w:rPr>
          <w:sz w:val="20"/>
          <w:szCs w:val="20"/>
        </w:rPr>
        <w:t>,</w:t>
      </w:r>
      <w:r w:rsidR="00505606" w:rsidRPr="00D14410">
        <w:rPr>
          <w:sz w:val="20"/>
          <w:szCs w:val="20"/>
        </w:rPr>
        <w:t xml:space="preserve"> provide your written </w:t>
      </w:r>
      <w:r w:rsidR="006C31C8" w:rsidRPr="00D14410">
        <w:rPr>
          <w:sz w:val="20"/>
          <w:szCs w:val="20"/>
        </w:rPr>
        <w:t>declaration</w:t>
      </w:r>
      <w:r w:rsidR="00505606" w:rsidRPr="00D14410">
        <w:rPr>
          <w:sz w:val="20"/>
          <w:szCs w:val="20"/>
        </w:rPr>
        <w:t xml:space="preserve"> to the name and address </w:t>
      </w:r>
      <w:r w:rsidR="00A13317" w:rsidRPr="00D14410">
        <w:rPr>
          <w:sz w:val="20"/>
          <w:szCs w:val="20"/>
        </w:rPr>
        <w:t>above</w:t>
      </w:r>
      <w:r w:rsidR="00611473" w:rsidRPr="00D14410">
        <w:rPr>
          <w:sz w:val="20"/>
          <w:szCs w:val="20"/>
        </w:rPr>
        <w:t xml:space="preserve"> </w:t>
      </w:r>
      <w:r w:rsidR="00611473" w:rsidRPr="00D14410">
        <w:rPr>
          <w:b/>
          <w:bCs/>
          <w:sz w:val="20"/>
          <w:szCs w:val="20"/>
        </w:rPr>
        <w:t>within</w:t>
      </w:r>
      <w:r w:rsidR="006C31C8" w:rsidRPr="00D14410">
        <w:rPr>
          <w:b/>
          <w:bCs/>
          <w:sz w:val="20"/>
          <w:szCs w:val="20"/>
        </w:rPr>
        <w:t xml:space="preserve"> </w:t>
      </w:r>
      <w:r w:rsidR="005345B8" w:rsidRPr="00D14410">
        <w:rPr>
          <w:b/>
          <w:bCs/>
          <w:sz w:val="20"/>
          <w:szCs w:val="20"/>
        </w:rPr>
        <w:t xml:space="preserve">seven </w:t>
      </w:r>
      <w:r w:rsidR="006C31C8" w:rsidRPr="00D14410">
        <w:rPr>
          <w:b/>
          <w:bCs/>
          <w:sz w:val="20"/>
          <w:szCs w:val="20"/>
        </w:rPr>
        <w:t>business days</w:t>
      </w:r>
      <w:r w:rsidR="006C31C8" w:rsidRPr="00D14410">
        <w:rPr>
          <w:sz w:val="20"/>
          <w:szCs w:val="20"/>
        </w:rPr>
        <w:t xml:space="preserve"> from this</w:t>
      </w:r>
      <w:r w:rsidR="0065285D" w:rsidRPr="00D14410">
        <w:rPr>
          <w:sz w:val="20"/>
          <w:szCs w:val="20"/>
        </w:rPr>
        <w:t xml:space="preserve"> day, ________________</w:t>
      </w:r>
      <w:r w:rsidR="006C31C8" w:rsidRPr="00D14410">
        <w:rPr>
          <w:sz w:val="20"/>
          <w:szCs w:val="20"/>
        </w:rPr>
        <w:t>.</w:t>
      </w:r>
      <w:r w:rsidR="000F60E4" w:rsidRPr="00D14410">
        <w:rPr>
          <w:sz w:val="20"/>
          <w:szCs w:val="20"/>
        </w:rPr>
        <w:t xml:space="preserve"> They will have acquiesced to </w:t>
      </w:r>
      <w:r w:rsidR="00A672E9" w:rsidRPr="00D14410">
        <w:rPr>
          <w:sz w:val="20"/>
          <w:szCs w:val="20"/>
        </w:rPr>
        <w:t>this Oregonian’</w:t>
      </w:r>
      <w:r w:rsidR="000F60E4" w:rsidRPr="00D14410">
        <w:rPr>
          <w:sz w:val="20"/>
          <w:szCs w:val="20"/>
        </w:rPr>
        <w:t>s sta</w:t>
      </w:r>
      <w:r w:rsidR="00E02BE1" w:rsidRPr="00D14410">
        <w:rPr>
          <w:sz w:val="20"/>
          <w:szCs w:val="20"/>
        </w:rPr>
        <w:t>t</w:t>
      </w:r>
      <w:r w:rsidR="000F60E4" w:rsidRPr="00D14410">
        <w:rPr>
          <w:sz w:val="20"/>
          <w:szCs w:val="20"/>
        </w:rPr>
        <w:t>us</w:t>
      </w:r>
      <w:r w:rsidR="005345B8" w:rsidRPr="00D14410">
        <w:rPr>
          <w:sz w:val="20"/>
          <w:szCs w:val="20"/>
        </w:rPr>
        <w:t>. An additional 14 days and 21 days is extended with the same acquiescence for the 2</w:t>
      </w:r>
      <w:r w:rsidR="005345B8" w:rsidRPr="00D14410">
        <w:rPr>
          <w:sz w:val="20"/>
          <w:szCs w:val="20"/>
          <w:vertAlign w:val="superscript"/>
        </w:rPr>
        <w:t>nd</w:t>
      </w:r>
      <w:r w:rsidR="005345B8" w:rsidRPr="00D14410">
        <w:rPr>
          <w:sz w:val="20"/>
          <w:szCs w:val="20"/>
        </w:rPr>
        <w:t xml:space="preserve"> and/or 3</w:t>
      </w:r>
      <w:r w:rsidR="005345B8" w:rsidRPr="00D14410">
        <w:rPr>
          <w:sz w:val="20"/>
          <w:szCs w:val="20"/>
          <w:vertAlign w:val="superscript"/>
        </w:rPr>
        <w:t>rd</w:t>
      </w:r>
      <w:r w:rsidR="005345B8" w:rsidRPr="00D14410">
        <w:rPr>
          <w:sz w:val="20"/>
          <w:szCs w:val="20"/>
        </w:rPr>
        <w:t xml:space="preserve"> time.</w:t>
      </w:r>
    </w:p>
    <w:p w14:paraId="4A212BF1" w14:textId="77777777" w:rsidR="006F188C" w:rsidRPr="00D14410" w:rsidRDefault="006F188C" w:rsidP="006F188C">
      <w:pPr>
        <w:pStyle w:val="NoSpacing"/>
        <w:rPr>
          <w:sz w:val="20"/>
          <w:szCs w:val="20"/>
        </w:rPr>
      </w:pPr>
    </w:p>
    <w:p w14:paraId="17014296" w14:textId="5ED79717" w:rsidR="00D14410" w:rsidRPr="0019109F" w:rsidRDefault="006F188C" w:rsidP="00D93E17">
      <w:pPr>
        <w:pStyle w:val="NoSpacing"/>
        <w:rPr>
          <w:sz w:val="20"/>
          <w:szCs w:val="20"/>
        </w:rPr>
      </w:pPr>
      <w:r w:rsidRPr="00D14410">
        <w:rPr>
          <w:sz w:val="20"/>
          <w:szCs w:val="20"/>
        </w:rPr>
        <w:t>Please have the issue(s) dismissed and the</w:t>
      </w:r>
      <w:r w:rsidR="00311B9A" w:rsidRPr="00D14410">
        <w:rPr>
          <w:sz w:val="20"/>
          <w:szCs w:val="20"/>
        </w:rPr>
        <w:t xml:space="preserve"> written documents nullified, </w:t>
      </w:r>
      <w:r w:rsidR="00FA4241" w:rsidRPr="00D14410">
        <w:rPr>
          <w:sz w:val="20"/>
          <w:szCs w:val="20"/>
        </w:rPr>
        <w:t xml:space="preserve">with </w:t>
      </w:r>
      <w:r w:rsidR="00311B9A" w:rsidRPr="00D14410">
        <w:rPr>
          <w:sz w:val="20"/>
          <w:szCs w:val="20"/>
        </w:rPr>
        <w:t>recordings and email noted to reflect this status</w:t>
      </w:r>
      <w:r w:rsidR="00D93E17" w:rsidRPr="00D14410">
        <w:rPr>
          <w:sz w:val="20"/>
          <w:szCs w:val="20"/>
        </w:rPr>
        <w:t xml:space="preserve"> and </w:t>
      </w:r>
      <w:r w:rsidR="00A13317" w:rsidRPr="00D14410">
        <w:rPr>
          <w:sz w:val="20"/>
          <w:szCs w:val="20"/>
        </w:rPr>
        <w:t>w</w:t>
      </w:r>
      <w:r w:rsidRPr="00D14410">
        <w:rPr>
          <w:sz w:val="20"/>
          <w:szCs w:val="20"/>
        </w:rPr>
        <w:t>ith equal notification made available to al</w:t>
      </w:r>
      <w:r w:rsidR="00D93E17" w:rsidRPr="00D14410">
        <w:rPr>
          <w:sz w:val="20"/>
          <w:szCs w:val="20"/>
        </w:rPr>
        <w:t>l. These may include</w:t>
      </w:r>
      <w:r w:rsidR="00A13317" w:rsidRPr="00D14410">
        <w:rPr>
          <w:sz w:val="20"/>
          <w:szCs w:val="20"/>
        </w:rPr>
        <w:t xml:space="preserve"> any other Federal, State, County, Circuit, Justice, Municipal, Martial</w:t>
      </w:r>
      <w:r w:rsidR="00D93E17" w:rsidRPr="00D14410">
        <w:rPr>
          <w:sz w:val="20"/>
          <w:szCs w:val="20"/>
        </w:rPr>
        <w:t xml:space="preserve"> Judge/Magistrate.</w:t>
      </w:r>
      <w:r w:rsidR="00A13317" w:rsidRPr="00D14410">
        <w:rPr>
          <w:sz w:val="20"/>
          <w:szCs w:val="20"/>
        </w:rPr>
        <w:t xml:space="preserve"> </w:t>
      </w:r>
      <w:r w:rsidR="00D93E17" w:rsidRPr="00D14410">
        <w:rPr>
          <w:sz w:val="20"/>
          <w:szCs w:val="20"/>
        </w:rPr>
        <w:t>These may also include any prosecutor, attorney, or enforcement peace or martial officer,</w:t>
      </w:r>
      <w:r w:rsidR="00A13317" w:rsidRPr="00D14410">
        <w:rPr>
          <w:sz w:val="20"/>
          <w:szCs w:val="20"/>
        </w:rPr>
        <w:t xml:space="preserve"> </w:t>
      </w:r>
      <w:r w:rsidR="00D93E17" w:rsidRPr="00D14410">
        <w:rPr>
          <w:sz w:val="20"/>
          <w:szCs w:val="20"/>
        </w:rPr>
        <w:t>et al.</w:t>
      </w:r>
      <w:r w:rsidR="002F41BC" w:rsidRPr="00D14410">
        <w:rPr>
          <w:sz w:val="20"/>
          <w:szCs w:val="20"/>
        </w:rPr>
        <w:t xml:space="preserve"> Provide your lawful evidence that authorized anyone from Kate Brown </w:t>
      </w:r>
      <w:r w:rsidR="00A672E9" w:rsidRPr="00D14410">
        <w:rPr>
          <w:sz w:val="20"/>
          <w:szCs w:val="20"/>
        </w:rPr>
        <w:t xml:space="preserve">– up or </w:t>
      </w:r>
      <w:r w:rsidR="002F41BC" w:rsidRPr="00D14410">
        <w:rPr>
          <w:sz w:val="20"/>
          <w:szCs w:val="20"/>
        </w:rPr>
        <w:t xml:space="preserve">down </w:t>
      </w:r>
      <w:r w:rsidR="00A672E9" w:rsidRPr="00D14410">
        <w:rPr>
          <w:sz w:val="20"/>
          <w:szCs w:val="20"/>
        </w:rPr>
        <w:t xml:space="preserve">-- </w:t>
      </w:r>
      <w:r w:rsidR="002F41BC" w:rsidRPr="00D14410">
        <w:rPr>
          <w:sz w:val="20"/>
          <w:szCs w:val="20"/>
        </w:rPr>
        <w:t xml:space="preserve">to require </w:t>
      </w:r>
      <w:r w:rsidR="00A672E9" w:rsidRPr="00D14410">
        <w:rPr>
          <w:sz w:val="20"/>
          <w:szCs w:val="20"/>
        </w:rPr>
        <w:t>the people</w:t>
      </w:r>
      <w:r w:rsidR="002F41BC" w:rsidRPr="00D14410">
        <w:rPr>
          <w:sz w:val="20"/>
          <w:szCs w:val="20"/>
        </w:rPr>
        <w:t xml:space="preserve"> to wear a mask</w:t>
      </w:r>
      <w:r w:rsidR="005345B8" w:rsidRPr="00D14410">
        <w:rPr>
          <w:sz w:val="20"/>
          <w:szCs w:val="20"/>
        </w:rPr>
        <w:t xml:space="preserve">, </w:t>
      </w:r>
      <w:r w:rsidR="00FA4241" w:rsidRPr="00D14410">
        <w:rPr>
          <w:sz w:val="20"/>
          <w:szCs w:val="20"/>
        </w:rPr>
        <w:t>den</w:t>
      </w:r>
      <w:r w:rsidR="00D93E17" w:rsidRPr="00D14410">
        <w:rPr>
          <w:sz w:val="20"/>
          <w:szCs w:val="20"/>
        </w:rPr>
        <w:t>y</w:t>
      </w:r>
      <w:r w:rsidR="00FA4241" w:rsidRPr="00D14410">
        <w:rPr>
          <w:sz w:val="20"/>
          <w:szCs w:val="20"/>
        </w:rPr>
        <w:t xml:space="preserve"> public access, be detained, questioned or required to </w:t>
      </w:r>
      <w:r w:rsidR="005345B8" w:rsidRPr="00D14410">
        <w:rPr>
          <w:sz w:val="20"/>
          <w:szCs w:val="20"/>
        </w:rPr>
        <w:t>social distance</w:t>
      </w:r>
      <w:r w:rsidR="00FA4241" w:rsidRPr="00D14410">
        <w:rPr>
          <w:sz w:val="20"/>
          <w:szCs w:val="20"/>
        </w:rPr>
        <w:t>,</w:t>
      </w:r>
      <w:r w:rsidR="005345B8" w:rsidRPr="00D14410">
        <w:rPr>
          <w:sz w:val="20"/>
          <w:szCs w:val="20"/>
        </w:rPr>
        <w:t xml:space="preserve"> be tested or </w:t>
      </w:r>
      <w:r w:rsidR="00A672E9" w:rsidRPr="00D14410">
        <w:rPr>
          <w:sz w:val="20"/>
          <w:szCs w:val="20"/>
        </w:rPr>
        <w:t>“</w:t>
      </w:r>
      <w:r w:rsidR="005345B8" w:rsidRPr="00D14410">
        <w:rPr>
          <w:sz w:val="20"/>
          <w:szCs w:val="20"/>
        </w:rPr>
        <w:t>vaccinated</w:t>
      </w:r>
      <w:r w:rsidR="00A672E9" w:rsidRPr="00D14410">
        <w:rPr>
          <w:sz w:val="20"/>
          <w:szCs w:val="20"/>
        </w:rPr>
        <w:t>” or injected with anything against their will, coerced,</w:t>
      </w:r>
      <w:r w:rsidR="00E71B61" w:rsidRPr="00D14410">
        <w:rPr>
          <w:sz w:val="20"/>
          <w:szCs w:val="20"/>
        </w:rPr>
        <w:t xml:space="preserve"> bribed, or otherwise, an</w:t>
      </w:r>
      <w:r w:rsidR="00FA4241" w:rsidRPr="00D14410">
        <w:rPr>
          <w:sz w:val="20"/>
          <w:szCs w:val="20"/>
        </w:rPr>
        <w:t>d</w:t>
      </w:r>
      <w:r w:rsidR="00E71B61" w:rsidRPr="00D14410">
        <w:rPr>
          <w:sz w:val="20"/>
          <w:szCs w:val="20"/>
        </w:rPr>
        <w:t xml:space="preserve"> a</w:t>
      </w:r>
      <w:r w:rsidR="002F41BC" w:rsidRPr="00D14410">
        <w:rPr>
          <w:sz w:val="20"/>
          <w:szCs w:val="20"/>
        </w:rPr>
        <w:t>t any time or place</w:t>
      </w:r>
      <w:r w:rsidR="00E71B61" w:rsidRPr="00D14410">
        <w:rPr>
          <w:sz w:val="20"/>
          <w:szCs w:val="20"/>
        </w:rPr>
        <w:t>;</w:t>
      </w:r>
      <w:r w:rsidR="005345B8" w:rsidRPr="00D14410">
        <w:rPr>
          <w:sz w:val="20"/>
          <w:szCs w:val="20"/>
        </w:rPr>
        <w:t xml:space="preserve"> </w:t>
      </w:r>
      <w:r w:rsidR="00E71B61" w:rsidRPr="00D14410">
        <w:rPr>
          <w:sz w:val="20"/>
          <w:szCs w:val="20"/>
        </w:rPr>
        <w:t>this applies to</w:t>
      </w:r>
      <w:r w:rsidR="005345B8" w:rsidRPr="00D14410">
        <w:rPr>
          <w:sz w:val="20"/>
          <w:szCs w:val="20"/>
        </w:rPr>
        <w:t xml:space="preserve"> all Oregonians </w:t>
      </w:r>
      <w:r w:rsidR="00E71B61" w:rsidRPr="00D14410">
        <w:rPr>
          <w:sz w:val="20"/>
          <w:szCs w:val="20"/>
        </w:rPr>
        <w:t>who</w:t>
      </w:r>
      <w:r w:rsidR="005345B8" w:rsidRPr="00D14410">
        <w:rPr>
          <w:sz w:val="20"/>
          <w:szCs w:val="20"/>
        </w:rPr>
        <w:t xml:space="preserve"> are non</w:t>
      </w:r>
      <w:r w:rsidR="00E71B61" w:rsidRPr="00D14410">
        <w:rPr>
          <w:sz w:val="20"/>
          <w:szCs w:val="20"/>
        </w:rPr>
        <w:t>-</w:t>
      </w:r>
      <w:r w:rsidR="005345B8" w:rsidRPr="00D14410">
        <w:rPr>
          <w:sz w:val="20"/>
          <w:szCs w:val="20"/>
        </w:rPr>
        <w:t>United States</w:t>
      </w:r>
      <w:r w:rsidR="00FA4241" w:rsidRPr="00D14410">
        <w:rPr>
          <w:sz w:val="20"/>
          <w:szCs w:val="20"/>
        </w:rPr>
        <w:t>-,</w:t>
      </w:r>
      <w:r w:rsidR="005345B8" w:rsidRPr="00D14410">
        <w:rPr>
          <w:sz w:val="20"/>
          <w:szCs w:val="20"/>
        </w:rPr>
        <w:t xml:space="preserve"> or its subdivisions</w:t>
      </w:r>
      <w:r w:rsidR="00E71B61" w:rsidRPr="00D14410">
        <w:rPr>
          <w:sz w:val="20"/>
          <w:szCs w:val="20"/>
        </w:rPr>
        <w:t>,</w:t>
      </w:r>
      <w:r w:rsidR="005345B8" w:rsidRPr="00D14410">
        <w:rPr>
          <w:sz w:val="20"/>
          <w:szCs w:val="20"/>
        </w:rPr>
        <w:t xml:space="preserve"> citizen</w:t>
      </w:r>
      <w:r w:rsidR="00FA4241" w:rsidRPr="00D14410">
        <w:rPr>
          <w:sz w:val="20"/>
          <w:szCs w:val="20"/>
        </w:rPr>
        <w:t>s</w:t>
      </w:r>
      <w:r w:rsidR="005345B8" w:rsidRPr="00D14410">
        <w:rPr>
          <w:sz w:val="20"/>
          <w:szCs w:val="20"/>
        </w:rPr>
        <w:t>.</w:t>
      </w:r>
      <w:r w:rsidR="002F41BC" w:rsidRPr="00D14410">
        <w:rPr>
          <w:sz w:val="20"/>
          <w:szCs w:val="20"/>
        </w:rPr>
        <w:t xml:space="preserve"> </w:t>
      </w:r>
      <w:r w:rsidR="00E71B61" w:rsidRPr="00D14410">
        <w:rPr>
          <w:sz w:val="20"/>
          <w:szCs w:val="20"/>
        </w:rPr>
        <w:t>This is</w:t>
      </w:r>
      <w:r w:rsidR="0022482B" w:rsidRPr="00D14410">
        <w:rPr>
          <w:sz w:val="20"/>
          <w:szCs w:val="20"/>
        </w:rPr>
        <w:t xml:space="preserve"> a claim of due process violation 18 USC 3571</w:t>
      </w:r>
      <w:r w:rsidR="00E71B61" w:rsidRPr="00D14410">
        <w:rPr>
          <w:sz w:val="20"/>
          <w:szCs w:val="20"/>
        </w:rPr>
        <w:t>, wherein t</w:t>
      </w:r>
      <w:r w:rsidR="00894039" w:rsidRPr="00D14410">
        <w:rPr>
          <w:sz w:val="20"/>
          <w:szCs w:val="20"/>
        </w:rPr>
        <w:t>he</w:t>
      </w:r>
      <w:r w:rsidR="002F41BC" w:rsidRPr="00D14410">
        <w:rPr>
          <w:sz w:val="20"/>
          <w:szCs w:val="20"/>
        </w:rPr>
        <w:t xml:space="preserve"> evidence, </w:t>
      </w:r>
      <w:r w:rsidRPr="00D14410">
        <w:rPr>
          <w:sz w:val="20"/>
          <w:szCs w:val="20"/>
        </w:rPr>
        <w:t>such as</w:t>
      </w:r>
      <w:r w:rsidR="00311B9A" w:rsidRPr="00D14410">
        <w:rPr>
          <w:sz w:val="20"/>
          <w:szCs w:val="20"/>
        </w:rPr>
        <w:t xml:space="preserve"> memos</w:t>
      </w:r>
      <w:r w:rsidR="002F41BC" w:rsidRPr="00D14410">
        <w:rPr>
          <w:sz w:val="20"/>
          <w:szCs w:val="20"/>
        </w:rPr>
        <w:t>, reports</w:t>
      </w:r>
      <w:r w:rsidR="00B6623F" w:rsidRPr="00D14410">
        <w:rPr>
          <w:sz w:val="20"/>
          <w:szCs w:val="20"/>
        </w:rPr>
        <w:t>,</w:t>
      </w:r>
      <w:r w:rsidR="002F41BC" w:rsidRPr="00D14410">
        <w:rPr>
          <w:sz w:val="20"/>
          <w:szCs w:val="20"/>
        </w:rPr>
        <w:t xml:space="preserve"> email,</w:t>
      </w:r>
      <w:r w:rsidR="00311B9A" w:rsidRPr="00D14410">
        <w:rPr>
          <w:sz w:val="20"/>
          <w:szCs w:val="20"/>
        </w:rPr>
        <w:t xml:space="preserve"> and</w:t>
      </w:r>
      <w:r w:rsidRPr="00D14410">
        <w:rPr>
          <w:sz w:val="20"/>
          <w:szCs w:val="20"/>
        </w:rPr>
        <w:t xml:space="preserve"> warrants against the sovereign Oregonian</w:t>
      </w:r>
      <w:r w:rsidR="002F41BC" w:rsidRPr="00D14410">
        <w:rPr>
          <w:sz w:val="20"/>
          <w:szCs w:val="20"/>
        </w:rPr>
        <w:t xml:space="preserve"> be collected and saved</w:t>
      </w:r>
      <w:r w:rsidRPr="00D14410">
        <w:rPr>
          <w:sz w:val="20"/>
          <w:szCs w:val="20"/>
        </w:rPr>
        <w:t xml:space="preserve">. This is good for private and public. </w:t>
      </w:r>
      <w:r w:rsidR="00480EF8" w:rsidRPr="00D14410">
        <w:rPr>
          <w:sz w:val="20"/>
          <w:szCs w:val="20"/>
        </w:rPr>
        <w:t xml:space="preserve">He who can be deceived let him. </w:t>
      </w:r>
      <w:r w:rsidR="00E71B61" w:rsidRPr="00D14410">
        <w:rPr>
          <w:sz w:val="20"/>
          <w:szCs w:val="20"/>
        </w:rPr>
        <w:t xml:space="preserve">This sovereign </w:t>
      </w:r>
      <w:r w:rsidR="00B6623F" w:rsidRPr="00D14410">
        <w:rPr>
          <w:sz w:val="20"/>
          <w:szCs w:val="20"/>
        </w:rPr>
        <w:t>man, woman, child</w:t>
      </w:r>
      <w:r w:rsidR="00480EF8" w:rsidRPr="00D14410">
        <w:rPr>
          <w:sz w:val="20"/>
          <w:szCs w:val="20"/>
        </w:rPr>
        <w:t xml:space="preserve"> is not deceived.</w:t>
      </w:r>
      <w:r w:rsidR="005345B8" w:rsidRPr="00D14410">
        <w:rPr>
          <w:sz w:val="20"/>
          <w:szCs w:val="20"/>
        </w:rPr>
        <w:t xml:space="preserve"> Cease and desist further contact.</w:t>
      </w:r>
    </w:p>
    <w:p w14:paraId="07170378" w14:textId="77777777" w:rsidR="00321856" w:rsidRPr="00D14410" w:rsidRDefault="00505606" w:rsidP="00321856">
      <w:pPr>
        <w:pStyle w:val="NoSpacing"/>
        <w:jc w:val="center"/>
        <w:rPr>
          <w:b/>
          <w:bCs/>
          <w:sz w:val="20"/>
          <w:szCs w:val="20"/>
        </w:rPr>
      </w:pPr>
      <w:r w:rsidRPr="00D14410">
        <w:rPr>
          <w:b/>
          <w:bCs/>
          <w:sz w:val="20"/>
          <w:szCs w:val="20"/>
        </w:rPr>
        <w:t xml:space="preserve">Our Civilian Court of </w:t>
      </w:r>
      <w:r w:rsidR="00D718EF" w:rsidRPr="00D14410">
        <w:rPr>
          <w:b/>
          <w:bCs/>
          <w:sz w:val="20"/>
          <w:szCs w:val="20"/>
        </w:rPr>
        <w:t>R</w:t>
      </w:r>
      <w:r w:rsidRPr="00D14410">
        <w:rPr>
          <w:b/>
          <w:bCs/>
          <w:sz w:val="20"/>
          <w:szCs w:val="20"/>
        </w:rPr>
        <w:t>ecord retains the original and copies are provided as necessary.</w:t>
      </w:r>
    </w:p>
    <w:p w14:paraId="18ECC22D" w14:textId="77777777" w:rsidR="00321856" w:rsidRPr="00D14410" w:rsidRDefault="00321856" w:rsidP="00321856">
      <w:pPr>
        <w:pStyle w:val="NoSpacing"/>
        <w:jc w:val="center"/>
        <w:rPr>
          <w:sz w:val="16"/>
          <w:szCs w:val="16"/>
        </w:rPr>
      </w:pPr>
    </w:p>
    <w:p w14:paraId="12E339E4" w14:textId="77777777" w:rsidR="00B6623F" w:rsidRDefault="00611473" w:rsidP="00321856">
      <w:pPr>
        <w:jc w:val="both"/>
        <w:rPr>
          <w:sz w:val="18"/>
          <w:szCs w:val="18"/>
        </w:rPr>
      </w:pPr>
      <w:r w:rsidRPr="00321856">
        <w:rPr>
          <w:b/>
          <w:bCs/>
          <w:sz w:val="18"/>
          <w:szCs w:val="18"/>
        </w:rPr>
        <w:t>With full faith and credit</w:t>
      </w:r>
      <w:r w:rsidRPr="00321856">
        <w:rPr>
          <w:sz w:val="18"/>
          <w:szCs w:val="18"/>
        </w:rPr>
        <w:t xml:space="preserve"> governing law is established in this document at this time to be: Declaration of Independence, Articles of Confederation and perpetual Union; Oregon’s Original Constitutions circa 1859, and the United States of America’s Constitution circa 1859. And ORCP 20A; Clearfield Doctrine; </w:t>
      </w:r>
      <w:proofErr w:type="spellStart"/>
      <w:r w:rsidRPr="00321856">
        <w:rPr>
          <w:sz w:val="18"/>
          <w:szCs w:val="18"/>
        </w:rPr>
        <w:t>Accardi</w:t>
      </w:r>
      <w:proofErr w:type="spellEnd"/>
      <w:r w:rsidRPr="00321856">
        <w:rPr>
          <w:sz w:val="18"/>
          <w:szCs w:val="18"/>
        </w:rPr>
        <w:t xml:space="preserve"> Doctrine; Ex </w:t>
      </w:r>
      <w:proofErr w:type="spellStart"/>
      <w:r w:rsidRPr="00321856">
        <w:rPr>
          <w:sz w:val="18"/>
          <w:szCs w:val="18"/>
        </w:rPr>
        <w:t>Parte</w:t>
      </w:r>
      <w:proofErr w:type="spellEnd"/>
      <w:r w:rsidRPr="00321856">
        <w:rPr>
          <w:sz w:val="18"/>
          <w:szCs w:val="18"/>
        </w:rPr>
        <w:t xml:space="preserve"> Young; Ex </w:t>
      </w:r>
      <w:proofErr w:type="spellStart"/>
      <w:r w:rsidRPr="00321856">
        <w:rPr>
          <w:sz w:val="18"/>
          <w:szCs w:val="18"/>
        </w:rPr>
        <w:t>Parte</w:t>
      </w:r>
      <w:proofErr w:type="spellEnd"/>
      <w:r w:rsidRPr="00321856">
        <w:rPr>
          <w:sz w:val="18"/>
          <w:szCs w:val="18"/>
        </w:rPr>
        <w:t xml:space="preserve"> Milligan; McCarran Walters Act 1952; Judiciary Act 1789-Sec 32; Judgement Nihil Dicit are all specifically called into this document. They are all governing law, which must be accepted. The current 13</w:t>
      </w:r>
      <w:r w:rsidRPr="00321856">
        <w:rPr>
          <w:sz w:val="18"/>
          <w:szCs w:val="18"/>
          <w:vertAlign w:val="superscript"/>
        </w:rPr>
        <w:t>th</w:t>
      </w:r>
      <w:r w:rsidRPr="00321856">
        <w:rPr>
          <w:sz w:val="18"/>
          <w:szCs w:val="18"/>
        </w:rPr>
        <w:t xml:space="preserve"> and 14</w:t>
      </w:r>
      <w:r w:rsidRPr="00321856">
        <w:rPr>
          <w:sz w:val="18"/>
          <w:szCs w:val="18"/>
          <w:vertAlign w:val="superscript"/>
        </w:rPr>
        <w:t>th</w:t>
      </w:r>
      <w:r w:rsidRPr="00321856">
        <w:rPr>
          <w:sz w:val="18"/>
          <w:szCs w:val="18"/>
        </w:rPr>
        <w:t xml:space="preserve"> amendments are bogus and </w:t>
      </w:r>
      <w:r w:rsidR="006F188C" w:rsidRPr="00321856">
        <w:rPr>
          <w:sz w:val="18"/>
          <w:szCs w:val="18"/>
        </w:rPr>
        <w:t>m</w:t>
      </w:r>
      <w:r w:rsidRPr="00321856">
        <w:rPr>
          <w:sz w:val="18"/>
          <w:szCs w:val="18"/>
        </w:rPr>
        <w:t xml:space="preserve">ust be rejected. Take </w:t>
      </w:r>
      <w:r w:rsidR="006F188C" w:rsidRPr="00321856">
        <w:rPr>
          <w:sz w:val="18"/>
          <w:szCs w:val="18"/>
        </w:rPr>
        <w:t>H</w:t>
      </w:r>
      <w:r w:rsidRPr="00321856">
        <w:rPr>
          <w:sz w:val="18"/>
          <w:szCs w:val="18"/>
        </w:rPr>
        <w:t>eed of the Blackstone Commentaries. The</w:t>
      </w:r>
      <w:r w:rsidR="00321856" w:rsidRPr="00321856">
        <w:rPr>
          <w:sz w:val="18"/>
          <w:szCs w:val="18"/>
        </w:rPr>
        <w:t xml:space="preserve"> US</w:t>
      </w:r>
      <w:r w:rsidRPr="00321856">
        <w:rPr>
          <w:sz w:val="18"/>
          <w:szCs w:val="18"/>
        </w:rPr>
        <w:t xml:space="preserve"> DOJ is agent to the entity responsible for the enumerated </w:t>
      </w:r>
    </w:p>
    <w:p w14:paraId="7117D8B1" w14:textId="4C35BFC0" w:rsidR="00565754" w:rsidRDefault="00611473" w:rsidP="00D14410">
      <w:pPr>
        <w:jc w:val="both"/>
        <w:rPr>
          <w:sz w:val="18"/>
          <w:szCs w:val="18"/>
        </w:rPr>
      </w:pPr>
      <w:r w:rsidRPr="00321856">
        <w:rPr>
          <w:sz w:val="18"/>
          <w:szCs w:val="18"/>
        </w:rPr>
        <w:t xml:space="preserve">requirements of Article III, the one supreme Court that must claim original jurisdiction to be a court </w:t>
      </w:r>
      <w:r w:rsidR="00321856" w:rsidRPr="00321856">
        <w:rPr>
          <w:sz w:val="18"/>
          <w:szCs w:val="18"/>
        </w:rPr>
        <w:t>considered</w:t>
      </w:r>
      <w:r w:rsidRPr="00321856">
        <w:rPr>
          <w:sz w:val="18"/>
          <w:szCs w:val="18"/>
        </w:rPr>
        <w:t xml:space="preserve"> to have jurisdiction when found in conjunction with Amendment VII Court. The</w:t>
      </w:r>
      <w:r w:rsidR="00321856" w:rsidRPr="00321856">
        <w:rPr>
          <w:sz w:val="18"/>
          <w:szCs w:val="18"/>
        </w:rPr>
        <w:t xml:space="preserve"> US </w:t>
      </w:r>
      <w:r w:rsidRPr="00321856">
        <w:rPr>
          <w:sz w:val="18"/>
          <w:szCs w:val="18"/>
        </w:rPr>
        <w:t>DOJ has failed in their responsibility. We must do it ourselves.</w:t>
      </w:r>
      <w:r w:rsidR="00D718EF">
        <w:rPr>
          <w:sz w:val="18"/>
          <w:szCs w:val="18"/>
        </w:rPr>
        <w:t xml:space="preserve"> We cannot do it alone. And we </w:t>
      </w:r>
      <w:r w:rsidR="00B6623F">
        <w:rPr>
          <w:sz w:val="18"/>
          <w:szCs w:val="18"/>
        </w:rPr>
        <w:t>r</w:t>
      </w:r>
      <w:r w:rsidR="00D718EF">
        <w:rPr>
          <w:sz w:val="18"/>
          <w:szCs w:val="18"/>
        </w:rPr>
        <w:t>eserve the right to define all the words we use.</w:t>
      </w:r>
      <w:r w:rsidR="005345B8">
        <w:rPr>
          <w:sz w:val="18"/>
          <w:szCs w:val="18"/>
        </w:rPr>
        <w:t xml:space="preserve"> We </w:t>
      </w:r>
      <w:r w:rsidR="00B6623F">
        <w:rPr>
          <w:sz w:val="18"/>
          <w:szCs w:val="18"/>
        </w:rPr>
        <w:t>r</w:t>
      </w:r>
      <w:r w:rsidR="005345B8">
        <w:rPr>
          <w:sz w:val="18"/>
          <w:szCs w:val="18"/>
        </w:rPr>
        <w:t>eserve the right to determine forms of communication.</w:t>
      </w:r>
    </w:p>
    <w:p w14:paraId="450A0BBB" w14:textId="77777777" w:rsidR="0019109F" w:rsidRPr="00D14410" w:rsidRDefault="0019109F" w:rsidP="00D14410">
      <w:pPr>
        <w:jc w:val="both"/>
        <w:rPr>
          <w:sz w:val="18"/>
          <w:szCs w:val="18"/>
        </w:rPr>
      </w:pPr>
    </w:p>
    <w:p w14:paraId="3AE0DF69" w14:textId="7F7D1F95" w:rsidR="0007797A" w:rsidRDefault="0019109F" w:rsidP="0019109F">
      <w:r>
        <w:t xml:space="preserve">                                                    </w:t>
      </w:r>
      <w:r w:rsidR="00B45135">
        <w:t xml:space="preserve">                      ______</w:t>
      </w:r>
      <w:r w:rsidR="0007797A" w:rsidRPr="00D14410">
        <w:t>_________________________</w:t>
      </w:r>
      <w:r w:rsidR="00B02654" w:rsidRPr="00D14410">
        <w:t>_</w:t>
      </w:r>
      <w:r w:rsidR="0007797A" w:rsidRPr="00D14410">
        <w:t>_</w:t>
      </w:r>
      <w:r w:rsidR="00AC1C13" w:rsidRPr="00D14410">
        <w:t>__</w:t>
      </w:r>
      <w:r>
        <w:t>__</w:t>
      </w:r>
      <w:r w:rsidR="00AC1C13" w:rsidRPr="00D14410">
        <w:t xml:space="preserve"> Signed </w:t>
      </w:r>
    </w:p>
    <w:p w14:paraId="469B7C5F" w14:textId="77777777" w:rsidR="00B45135" w:rsidRPr="00D14410" w:rsidRDefault="00B45135" w:rsidP="0019109F"/>
    <w:p w14:paraId="1469CDA5" w14:textId="55F88A33" w:rsidR="0019109F" w:rsidRPr="00B02654" w:rsidRDefault="0019109F" w:rsidP="0019109F">
      <w:pPr>
        <w:pStyle w:val="Standard"/>
        <w:spacing w:after="288" w:line="360" w:lineRule="atLeast"/>
        <w:ind w:left="2880"/>
        <w:rPr>
          <w:rFonts w:ascii="Webdings" w:hAnsi="Webdings"/>
        </w:rPr>
      </w:pPr>
      <w:r>
        <w:rPr>
          <w:rFonts w:ascii="Georgia" w:eastAsia="Times New Roman" w:hAnsi="Georgia"/>
          <w:sz w:val="20"/>
          <w:szCs w:val="20"/>
        </w:rPr>
        <w:t xml:space="preserve">    </w:t>
      </w:r>
      <w:r w:rsidR="00B45135">
        <w:rPr>
          <w:rFonts w:ascii="Georgia" w:eastAsia="Times New Roman" w:hAnsi="Georgia"/>
          <w:sz w:val="20"/>
          <w:szCs w:val="20"/>
        </w:rPr>
        <w:t xml:space="preserve">                           </w:t>
      </w:r>
      <w:r>
        <w:rPr>
          <w:rFonts w:ascii="Georgia" w:eastAsia="Times New Roman" w:hAnsi="Georgia"/>
          <w:sz w:val="20"/>
          <w:szCs w:val="20"/>
        </w:rPr>
        <w:t xml:space="preserve"> </w:t>
      </w:r>
      <w:r w:rsidR="00B02654" w:rsidRPr="00D14410">
        <w:rPr>
          <w:rFonts w:ascii="Georgia" w:eastAsia="Times New Roman" w:hAnsi="Georgia"/>
          <w:sz w:val="20"/>
          <w:szCs w:val="20"/>
        </w:rPr>
        <w:t>_____________________________</w:t>
      </w:r>
      <w:r w:rsidR="00AC1C13" w:rsidRPr="00D14410">
        <w:rPr>
          <w:rFonts w:ascii="Georgia" w:eastAsia="Times New Roman" w:hAnsi="Georgia"/>
          <w:sz w:val="20"/>
          <w:szCs w:val="20"/>
        </w:rPr>
        <w:t xml:space="preserve"> </w:t>
      </w:r>
      <w:r w:rsidR="00B45135">
        <w:rPr>
          <w:rFonts w:ascii="Georgia" w:eastAsia="Times New Roman" w:hAnsi="Georgia"/>
          <w:sz w:val="20"/>
          <w:szCs w:val="20"/>
        </w:rPr>
        <w:t>C</w:t>
      </w:r>
      <w:r w:rsidR="00AC1C13" w:rsidRPr="00D14410">
        <w:rPr>
          <w:rFonts w:ascii="Georgia" w:eastAsia="Times New Roman" w:hAnsi="Georgia"/>
          <w:sz w:val="20"/>
          <w:szCs w:val="20"/>
        </w:rPr>
        <w:t xml:space="preserve">lerk of this </w:t>
      </w:r>
      <w:r w:rsidR="00372FD3" w:rsidRPr="00D14410">
        <w:rPr>
          <w:rFonts w:ascii="Georgia" w:eastAsia="Times New Roman" w:hAnsi="Georgia"/>
          <w:sz w:val="20"/>
          <w:szCs w:val="20"/>
        </w:rPr>
        <w:t>C</w:t>
      </w:r>
      <w:r w:rsidR="00AC1C13" w:rsidRPr="00D14410">
        <w:rPr>
          <w:rFonts w:ascii="Georgia" w:eastAsia="Times New Roman" w:hAnsi="Georgia"/>
          <w:sz w:val="20"/>
          <w:szCs w:val="20"/>
        </w:rPr>
        <w:t>ourt</w:t>
      </w:r>
    </w:p>
    <w:sectPr w:rsidR="0019109F" w:rsidRPr="00B02654" w:rsidSect="00582319">
      <w:headerReference w:type="even" r:id="rId8"/>
      <w:headerReference w:type="default" r:id="rId9"/>
      <w:headerReference w:type="first" r:id="rId10"/>
      <w:pgSz w:w="12240" w:h="15840"/>
      <w:pgMar w:top="777"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777C8" w14:textId="77777777" w:rsidR="000070A9" w:rsidRDefault="000070A9">
      <w:r>
        <w:separator/>
      </w:r>
    </w:p>
  </w:endnote>
  <w:endnote w:type="continuationSeparator" w:id="0">
    <w:p w14:paraId="75FA9817" w14:textId="77777777" w:rsidR="000070A9" w:rsidRDefault="00007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ngravers MT">
    <w:panose1 w:val="0209070708050502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60AED" w14:textId="77777777" w:rsidR="000070A9" w:rsidRDefault="000070A9">
      <w:r>
        <w:rPr>
          <w:color w:val="000000"/>
        </w:rPr>
        <w:separator/>
      </w:r>
    </w:p>
  </w:footnote>
  <w:footnote w:type="continuationSeparator" w:id="0">
    <w:p w14:paraId="24526DEE" w14:textId="77777777" w:rsidR="000070A9" w:rsidRDefault="000070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6D923" w14:textId="1157C64F" w:rsidR="00ED358F" w:rsidRDefault="00ED35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29801" w14:textId="6CAA5C9C" w:rsidR="00ED358F" w:rsidRPr="0019109F" w:rsidRDefault="00E02BE1" w:rsidP="0019109F">
    <w:pPr>
      <w:pStyle w:val="Header"/>
    </w:pPr>
    <w:r w:rsidRPr="0019109F">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C14B2" w14:textId="368E6F7C" w:rsidR="00ED358F" w:rsidRDefault="00ED358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A74D1"/>
    <w:rsid w:val="000070A9"/>
    <w:rsid w:val="0007797A"/>
    <w:rsid w:val="00080378"/>
    <w:rsid w:val="000F60E4"/>
    <w:rsid w:val="00154F99"/>
    <w:rsid w:val="00156BB8"/>
    <w:rsid w:val="0019109F"/>
    <w:rsid w:val="001942AD"/>
    <w:rsid w:val="001A74D1"/>
    <w:rsid w:val="0022482B"/>
    <w:rsid w:val="002456E2"/>
    <w:rsid w:val="002A50D9"/>
    <w:rsid w:val="002C4898"/>
    <w:rsid w:val="002F41BC"/>
    <w:rsid w:val="00311B9A"/>
    <w:rsid w:val="00321856"/>
    <w:rsid w:val="0032554F"/>
    <w:rsid w:val="00344686"/>
    <w:rsid w:val="0037204E"/>
    <w:rsid w:val="00372FD3"/>
    <w:rsid w:val="003750F9"/>
    <w:rsid w:val="00384F8C"/>
    <w:rsid w:val="003E355E"/>
    <w:rsid w:val="00422D33"/>
    <w:rsid w:val="00480EF8"/>
    <w:rsid w:val="004A01A5"/>
    <w:rsid w:val="00505606"/>
    <w:rsid w:val="005345B8"/>
    <w:rsid w:val="005349BC"/>
    <w:rsid w:val="00565754"/>
    <w:rsid w:val="0056702B"/>
    <w:rsid w:val="00582319"/>
    <w:rsid w:val="00611473"/>
    <w:rsid w:val="0065285D"/>
    <w:rsid w:val="0066797B"/>
    <w:rsid w:val="006C31C8"/>
    <w:rsid w:val="006C440D"/>
    <w:rsid w:val="006E287D"/>
    <w:rsid w:val="006F188C"/>
    <w:rsid w:val="007159E0"/>
    <w:rsid w:val="00733A33"/>
    <w:rsid w:val="00894039"/>
    <w:rsid w:val="00894F63"/>
    <w:rsid w:val="00935ECC"/>
    <w:rsid w:val="00976510"/>
    <w:rsid w:val="009B5F76"/>
    <w:rsid w:val="009E1F3B"/>
    <w:rsid w:val="00A13317"/>
    <w:rsid w:val="00A55789"/>
    <w:rsid w:val="00A5654E"/>
    <w:rsid w:val="00A569A7"/>
    <w:rsid w:val="00A672E9"/>
    <w:rsid w:val="00AA5E4C"/>
    <w:rsid w:val="00AB2A7F"/>
    <w:rsid w:val="00AC1C13"/>
    <w:rsid w:val="00B02654"/>
    <w:rsid w:val="00B21920"/>
    <w:rsid w:val="00B45135"/>
    <w:rsid w:val="00B6623F"/>
    <w:rsid w:val="00B92F38"/>
    <w:rsid w:val="00B96AA4"/>
    <w:rsid w:val="00BB481B"/>
    <w:rsid w:val="00C077C2"/>
    <w:rsid w:val="00C767B9"/>
    <w:rsid w:val="00CD780B"/>
    <w:rsid w:val="00D14410"/>
    <w:rsid w:val="00D718EF"/>
    <w:rsid w:val="00D745FC"/>
    <w:rsid w:val="00D93E17"/>
    <w:rsid w:val="00DE05A5"/>
    <w:rsid w:val="00DF562D"/>
    <w:rsid w:val="00E02BE1"/>
    <w:rsid w:val="00E15608"/>
    <w:rsid w:val="00E44DC4"/>
    <w:rsid w:val="00E71B61"/>
    <w:rsid w:val="00EA2B74"/>
    <w:rsid w:val="00ED358F"/>
    <w:rsid w:val="00EF3951"/>
    <w:rsid w:val="00EF66E0"/>
    <w:rsid w:val="00F54EE7"/>
    <w:rsid w:val="00F73A46"/>
    <w:rsid w:val="00F80E38"/>
    <w:rsid w:val="00FA4241"/>
    <w:rsid w:val="00FA5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AD777A"/>
  <w15:docId w15:val="{D172BA3C-0C42-48FC-81DF-B36392A81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Arial Unicode MS"/>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319"/>
  </w:style>
  <w:style w:type="paragraph" w:styleId="Heading1">
    <w:name w:val="heading 1"/>
    <w:basedOn w:val="Standard"/>
    <w:next w:val="Textbody"/>
    <w:uiPriority w:val="9"/>
    <w:qFormat/>
    <w:rsid w:val="00582319"/>
    <w:pPr>
      <w:spacing w:before="28" w:after="28"/>
      <w:outlineLvl w:val="0"/>
    </w:pPr>
    <w:rPr>
      <w:rFonts w:eastAsia="Times New Roman"/>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82319"/>
    <w:pPr>
      <w:widowControl/>
    </w:pPr>
  </w:style>
  <w:style w:type="paragraph" w:customStyle="1" w:styleId="Heading">
    <w:name w:val="Heading"/>
    <w:basedOn w:val="Standard"/>
    <w:next w:val="Textbody"/>
    <w:rsid w:val="00582319"/>
    <w:pPr>
      <w:keepNext/>
      <w:spacing w:before="240" w:after="120"/>
    </w:pPr>
    <w:rPr>
      <w:rFonts w:ascii="Arial" w:hAnsi="Arial"/>
      <w:sz w:val="28"/>
      <w:szCs w:val="28"/>
    </w:rPr>
  </w:style>
  <w:style w:type="paragraph" w:customStyle="1" w:styleId="Textbody">
    <w:name w:val="Text body"/>
    <w:basedOn w:val="Standard"/>
    <w:rsid w:val="00582319"/>
    <w:pPr>
      <w:spacing w:after="120"/>
    </w:pPr>
  </w:style>
  <w:style w:type="paragraph" w:styleId="List">
    <w:name w:val="List"/>
    <w:basedOn w:val="Textbody"/>
    <w:rsid w:val="00582319"/>
  </w:style>
  <w:style w:type="paragraph" w:styleId="Caption">
    <w:name w:val="caption"/>
    <w:basedOn w:val="Standard"/>
    <w:rsid w:val="00582319"/>
    <w:pPr>
      <w:suppressLineNumbers/>
      <w:spacing w:before="120" w:after="120"/>
    </w:pPr>
    <w:rPr>
      <w:i/>
      <w:iCs/>
    </w:rPr>
  </w:style>
  <w:style w:type="paragraph" w:customStyle="1" w:styleId="Index">
    <w:name w:val="Index"/>
    <w:basedOn w:val="Standard"/>
    <w:rsid w:val="00582319"/>
    <w:pPr>
      <w:suppressLineNumbers/>
    </w:pPr>
  </w:style>
  <w:style w:type="paragraph" w:styleId="Header">
    <w:name w:val="header"/>
    <w:basedOn w:val="Standard"/>
    <w:rsid w:val="00582319"/>
    <w:pPr>
      <w:suppressLineNumbers/>
      <w:tabs>
        <w:tab w:val="center" w:pos="4680"/>
        <w:tab w:val="right" w:pos="9360"/>
      </w:tabs>
    </w:pPr>
  </w:style>
  <w:style w:type="paragraph" w:styleId="Footer">
    <w:name w:val="footer"/>
    <w:basedOn w:val="Standard"/>
    <w:rsid w:val="00582319"/>
    <w:pPr>
      <w:suppressLineNumbers/>
      <w:tabs>
        <w:tab w:val="center" w:pos="4680"/>
        <w:tab w:val="right" w:pos="9360"/>
      </w:tabs>
    </w:pPr>
  </w:style>
  <w:style w:type="paragraph" w:styleId="BalloonText">
    <w:name w:val="Balloon Text"/>
    <w:basedOn w:val="Standard"/>
    <w:rsid w:val="00582319"/>
    <w:rPr>
      <w:rFonts w:ascii="Tahoma" w:hAnsi="Tahoma" w:cs="Tahoma"/>
      <w:sz w:val="16"/>
      <w:szCs w:val="16"/>
    </w:rPr>
  </w:style>
  <w:style w:type="paragraph" w:styleId="NormalWeb">
    <w:name w:val="Normal (Web)"/>
    <w:basedOn w:val="Standard"/>
    <w:rsid w:val="00582319"/>
    <w:pPr>
      <w:spacing w:before="28" w:after="28"/>
    </w:pPr>
    <w:rPr>
      <w:rFonts w:eastAsia="Times New Roman"/>
    </w:rPr>
  </w:style>
  <w:style w:type="character" w:customStyle="1" w:styleId="HeaderChar">
    <w:name w:val="Header Char"/>
    <w:basedOn w:val="DefaultParagraphFont"/>
    <w:rsid w:val="00582319"/>
  </w:style>
  <w:style w:type="character" w:customStyle="1" w:styleId="FooterChar">
    <w:name w:val="Footer Char"/>
    <w:basedOn w:val="DefaultParagraphFont"/>
    <w:rsid w:val="00582319"/>
  </w:style>
  <w:style w:type="character" w:customStyle="1" w:styleId="BalloonTextChar">
    <w:name w:val="Balloon Text Char"/>
    <w:basedOn w:val="DefaultParagraphFont"/>
    <w:rsid w:val="00582319"/>
    <w:rPr>
      <w:rFonts w:ascii="Tahoma" w:hAnsi="Tahoma" w:cs="Tahoma"/>
      <w:sz w:val="16"/>
      <w:szCs w:val="16"/>
    </w:rPr>
  </w:style>
  <w:style w:type="character" w:customStyle="1" w:styleId="Internetlink">
    <w:name w:val="Internet link"/>
    <w:basedOn w:val="DefaultParagraphFont"/>
    <w:rsid w:val="00582319"/>
    <w:rPr>
      <w:color w:val="0000FF"/>
      <w:u w:val="single"/>
    </w:rPr>
  </w:style>
  <w:style w:type="character" w:customStyle="1" w:styleId="Heading1Char">
    <w:name w:val="Heading 1 Char"/>
    <w:basedOn w:val="DefaultParagraphFont"/>
    <w:rsid w:val="00582319"/>
    <w:rPr>
      <w:rFonts w:eastAsia="Times New Roman"/>
      <w:b/>
      <w:bCs/>
      <w:kern w:val="3"/>
      <w:sz w:val="48"/>
      <w:szCs w:val="48"/>
    </w:rPr>
  </w:style>
  <w:style w:type="paragraph" w:styleId="NoSpacing">
    <w:name w:val="No Spacing"/>
    <w:uiPriority w:val="1"/>
    <w:qFormat/>
    <w:rsid w:val="001A74D1"/>
    <w:rPr>
      <w:rFonts w:cs="Mangal"/>
      <w:szCs w:val="21"/>
    </w:rPr>
  </w:style>
  <w:style w:type="character" w:styleId="Hyperlink">
    <w:name w:val="Hyperlink"/>
    <w:basedOn w:val="DefaultParagraphFont"/>
    <w:uiPriority w:val="99"/>
    <w:unhideWhenUsed/>
    <w:rsid w:val="00321856"/>
    <w:rPr>
      <w:color w:val="0563C1" w:themeColor="hyperlink"/>
      <w:u w:val="single"/>
    </w:rPr>
  </w:style>
  <w:style w:type="character" w:customStyle="1" w:styleId="UnresolvedMention1">
    <w:name w:val="Unresolved Mention1"/>
    <w:basedOn w:val="DefaultParagraphFont"/>
    <w:uiPriority w:val="99"/>
    <w:semiHidden/>
    <w:unhideWhenUsed/>
    <w:rsid w:val="003218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ronvrooman38@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t\OneDrive\Documents\Claim%20of%20Conusance%5b12982%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Claim of Conusance[12982]</Template>
  <TotalTime>22</TotalTime>
  <Pages>1</Pages>
  <Words>875</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White</dc:creator>
  <cp:lastModifiedBy>Charlie White</cp:lastModifiedBy>
  <cp:revision>5</cp:revision>
  <cp:lastPrinted>2022-01-07T06:32:00Z</cp:lastPrinted>
  <dcterms:created xsi:type="dcterms:W3CDTF">2021-12-30T22:15:00Z</dcterms:created>
  <dcterms:modified xsi:type="dcterms:W3CDTF">2022-01-07T06:46:00Z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